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0C8" w:rsidRDefault="005B30C8" w:rsidP="005B30C8">
      <w:pPr>
        <w:spacing w:after="0"/>
        <w:jc w:val="center"/>
        <w:rPr>
          <w:rFonts w:ascii="Arial" w:hAnsi="Arial" w:cs="Arial"/>
          <w:b/>
          <w:sz w:val="32"/>
          <w:szCs w:val="32"/>
        </w:rPr>
      </w:pPr>
      <w:r>
        <w:rPr>
          <w:rFonts w:ascii="Arial" w:hAnsi="Arial" w:cs="Arial"/>
          <w:b/>
          <w:sz w:val="32"/>
          <w:szCs w:val="32"/>
        </w:rPr>
        <w:t>СОБРАНИЕ ДЕПУТАТОВ</w:t>
      </w:r>
    </w:p>
    <w:p w:rsidR="005B30C8" w:rsidRDefault="005B30C8" w:rsidP="005B30C8">
      <w:pPr>
        <w:spacing w:after="0"/>
        <w:jc w:val="center"/>
        <w:rPr>
          <w:rFonts w:ascii="Arial" w:hAnsi="Arial" w:cs="Arial"/>
          <w:b/>
          <w:sz w:val="32"/>
          <w:szCs w:val="32"/>
        </w:rPr>
      </w:pPr>
      <w:r>
        <w:rPr>
          <w:rFonts w:ascii="Arial" w:hAnsi="Arial" w:cs="Arial"/>
          <w:b/>
          <w:sz w:val="32"/>
          <w:szCs w:val="32"/>
        </w:rPr>
        <w:t>НИЖНЕРЕУТЧАНСКОГО СЕЛЬСОВЕТА</w:t>
      </w:r>
    </w:p>
    <w:p w:rsidR="005B30C8" w:rsidRDefault="005B30C8" w:rsidP="005B30C8">
      <w:pPr>
        <w:spacing w:after="0"/>
        <w:jc w:val="center"/>
        <w:rPr>
          <w:rFonts w:ascii="Arial" w:hAnsi="Arial" w:cs="Arial"/>
          <w:b/>
          <w:sz w:val="32"/>
          <w:szCs w:val="32"/>
        </w:rPr>
      </w:pPr>
      <w:r>
        <w:rPr>
          <w:rFonts w:ascii="Arial" w:hAnsi="Arial" w:cs="Arial"/>
          <w:b/>
          <w:sz w:val="32"/>
          <w:szCs w:val="32"/>
        </w:rPr>
        <w:t>МЕДВЕНСКОГО РАЙОНА</w:t>
      </w:r>
    </w:p>
    <w:p w:rsidR="005B30C8" w:rsidRDefault="005B30C8" w:rsidP="005B30C8">
      <w:pPr>
        <w:spacing w:after="0"/>
        <w:jc w:val="center"/>
        <w:rPr>
          <w:rFonts w:ascii="Arial" w:hAnsi="Arial" w:cs="Arial"/>
          <w:b/>
          <w:sz w:val="32"/>
          <w:szCs w:val="32"/>
        </w:rPr>
      </w:pPr>
      <w:r>
        <w:rPr>
          <w:rFonts w:ascii="Arial" w:hAnsi="Arial" w:cs="Arial"/>
          <w:b/>
          <w:sz w:val="32"/>
          <w:szCs w:val="32"/>
        </w:rPr>
        <w:t>КУРСКОЙ ОБЛАСТИ</w:t>
      </w:r>
    </w:p>
    <w:p w:rsidR="005B30C8" w:rsidRDefault="005B30C8" w:rsidP="005B30C8">
      <w:pPr>
        <w:spacing w:after="0"/>
        <w:jc w:val="center"/>
        <w:rPr>
          <w:rFonts w:ascii="Arial" w:hAnsi="Arial" w:cs="Arial"/>
          <w:b/>
          <w:sz w:val="32"/>
          <w:szCs w:val="32"/>
        </w:rPr>
      </w:pPr>
    </w:p>
    <w:p w:rsidR="005B30C8" w:rsidRDefault="005B30C8" w:rsidP="005B30C8">
      <w:pPr>
        <w:spacing w:after="0"/>
        <w:jc w:val="center"/>
        <w:rPr>
          <w:rFonts w:ascii="Arial" w:hAnsi="Arial" w:cs="Arial"/>
          <w:b/>
          <w:sz w:val="32"/>
          <w:szCs w:val="32"/>
        </w:rPr>
      </w:pPr>
      <w:r>
        <w:rPr>
          <w:rFonts w:ascii="Arial" w:hAnsi="Arial" w:cs="Arial"/>
          <w:b/>
          <w:sz w:val="32"/>
          <w:szCs w:val="32"/>
        </w:rPr>
        <w:t>РЕШЕНИЕ</w:t>
      </w:r>
    </w:p>
    <w:p w:rsidR="005B30C8" w:rsidRDefault="005B30C8" w:rsidP="005B30C8">
      <w:pPr>
        <w:spacing w:after="0"/>
        <w:jc w:val="center"/>
        <w:rPr>
          <w:rFonts w:ascii="Arial" w:hAnsi="Arial" w:cs="Arial"/>
          <w:b/>
          <w:sz w:val="32"/>
          <w:szCs w:val="32"/>
          <w:shd w:val="clear" w:color="auto" w:fill="FFFFFF"/>
        </w:rPr>
      </w:pPr>
      <w:r>
        <w:rPr>
          <w:rFonts w:ascii="Arial" w:hAnsi="Arial" w:cs="Arial"/>
          <w:b/>
          <w:sz w:val="32"/>
          <w:szCs w:val="32"/>
          <w:shd w:val="clear" w:color="auto" w:fill="FFFFFF"/>
        </w:rPr>
        <w:t>от 20 февраля 2021 года №7/25</w:t>
      </w:r>
    </w:p>
    <w:p w:rsidR="005B30C8" w:rsidRDefault="005B30C8" w:rsidP="005B30C8">
      <w:pPr>
        <w:spacing w:after="0"/>
        <w:jc w:val="center"/>
        <w:rPr>
          <w:rFonts w:ascii="Arial" w:hAnsi="Arial" w:cs="Arial"/>
          <w:b/>
          <w:sz w:val="32"/>
          <w:szCs w:val="32"/>
        </w:rPr>
      </w:pPr>
    </w:p>
    <w:p w:rsidR="005B30C8" w:rsidRDefault="005B30C8" w:rsidP="005B30C8">
      <w:pPr>
        <w:spacing w:after="0"/>
        <w:rPr>
          <w:rFonts w:ascii="Times New Roman" w:hAnsi="Times New Roman" w:cs="Times New Roman"/>
          <w:sz w:val="28"/>
          <w:szCs w:val="28"/>
        </w:rPr>
      </w:pPr>
    </w:p>
    <w:p w:rsidR="005B30C8" w:rsidRDefault="005B30C8" w:rsidP="005B30C8">
      <w:pPr>
        <w:ind w:firstLine="567"/>
        <w:jc w:val="center"/>
        <w:rPr>
          <w:rFonts w:ascii="Arial" w:hAnsi="Arial" w:cs="Arial"/>
          <w:b/>
          <w:sz w:val="32"/>
          <w:szCs w:val="32"/>
        </w:rPr>
      </w:pPr>
      <w:r w:rsidRPr="005B30C8">
        <w:rPr>
          <w:rFonts w:ascii="Arial" w:hAnsi="Arial" w:cs="Arial"/>
          <w:b/>
          <w:sz w:val="32"/>
          <w:szCs w:val="32"/>
        </w:rPr>
        <w:t xml:space="preserve">Об организации и проведении общественных обсуждений или публичных слушаний по вопросам градостроительной деятельности на территории </w:t>
      </w:r>
      <w:r>
        <w:rPr>
          <w:rFonts w:ascii="Arial" w:hAnsi="Arial" w:cs="Arial"/>
          <w:b/>
          <w:sz w:val="32"/>
          <w:szCs w:val="32"/>
        </w:rPr>
        <w:t>Нижнереутчанского сельсовета</w:t>
      </w:r>
      <w:r w:rsidRPr="005B30C8">
        <w:rPr>
          <w:rFonts w:ascii="Arial" w:hAnsi="Arial" w:cs="Arial"/>
          <w:b/>
          <w:sz w:val="32"/>
          <w:szCs w:val="32"/>
        </w:rPr>
        <w:t xml:space="preserve"> Медвенского района Курской области </w:t>
      </w:r>
    </w:p>
    <w:p w:rsidR="005B30C8" w:rsidRDefault="005B30C8" w:rsidP="005B30C8">
      <w:pPr>
        <w:ind w:firstLine="567"/>
        <w:jc w:val="center"/>
        <w:rPr>
          <w:rFonts w:ascii="Arial" w:hAnsi="Arial" w:cs="Arial"/>
          <w:b/>
          <w:sz w:val="32"/>
          <w:szCs w:val="32"/>
        </w:rPr>
      </w:pPr>
    </w:p>
    <w:p w:rsidR="005B30C8" w:rsidRPr="005B30C8" w:rsidRDefault="005B30C8" w:rsidP="005B30C8">
      <w:pPr>
        <w:pStyle w:val="a4"/>
        <w:ind w:firstLine="709"/>
        <w:jc w:val="both"/>
        <w:rPr>
          <w:rFonts w:ascii="Arial" w:hAnsi="Arial" w:cs="Arial"/>
          <w:sz w:val="24"/>
          <w:szCs w:val="24"/>
        </w:rPr>
      </w:pPr>
      <w:r w:rsidRPr="005B30C8">
        <w:rPr>
          <w:rFonts w:ascii="Arial" w:hAnsi="Arial" w:cs="Arial"/>
          <w:sz w:val="24"/>
          <w:szCs w:val="24"/>
        </w:rPr>
        <w:t xml:space="preserve">В соответствии с Федеральным законом от 06.10.2003 №131-ФЗ «Об общих принципах организации местного самоуправления в Российской Федерации»,  </w:t>
      </w:r>
      <w:hyperlink r:id="rId7" w:history="1">
        <w:r w:rsidRPr="005B30C8">
          <w:rPr>
            <w:rStyle w:val="a3"/>
            <w:rFonts w:ascii="Arial" w:hAnsi="Arial" w:cs="Arial"/>
            <w:sz w:val="24"/>
            <w:szCs w:val="24"/>
          </w:rPr>
          <w:t>Градостроительным кодексом Российской Федерации</w:t>
        </w:r>
      </w:hyperlink>
      <w:r w:rsidRPr="005B30C8">
        <w:rPr>
          <w:rFonts w:ascii="Arial" w:hAnsi="Arial" w:cs="Arial"/>
          <w:sz w:val="24"/>
          <w:szCs w:val="24"/>
        </w:rPr>
        <w:t xml:space="preserve">, </w:t>
      </w:r>
      <w:r w:rsidRPr="005F344F">
        <w:rPr>
          <w:rFonts w:ascii="Arial" w:hAnsi="Arial"/>
          <w:sz w:val="24"/>
          <w:szCs w:val="24"/>
        </w:rPr>
        <w:t>Уставом муниципального образования «Нижнереутчанский сельсовет» Мед</w:t>
      </w:r>
      <w:r>
        <w:rPr>
          <w:rFonts w:ascii="Arial" w:hAnsi="Arial"/>
          <w:sz w:val="24"/>
          <w:szCs w:val="24"/>
        </w:rPr>
        <w:t>венского района Курской области</w:t>
      </w:r>
      <w:r w:rsidRPr="005B30C8">
        <w:rPr>
          <w:rFonts w:ascii="Arial" w:hAnsi="Arial" w:cs="Arial"/>
          <w:sz w:val="24"/>
          <w:szCs w:val="24"/>
        </w:rPr>
        <w:t xml:space="preserve">, </w:t>
      </w:r>
      <w:r w:rsidRPr="005F344F">
        <w:rPr>
          <w:rFonts w:ascii="Arial" w:hAnsi="Arial"/>
          <w:sz w:val="24"/>
          <w:szCs w:val="24"/>
        </w:rPr>
        <w:t>Собрание депутатов Нижнереутчанского сельсовета Медвенского района РЕШИЛО:</w:t>
      </w:r>
    </w:p>
    <w:p w:rsidR="005B30C8" w:rsidRPr="005B30C8" w:rsidRDefault="005B30C8" w:rsidP="005B30C8">
      <w:pPr>
        <w:pStyle w:val="formattexttopleveltext"/>
        <w:spacing w:before="0" w:beforeAutospacing="0" w:after="0" w:afterAutospacing="0"/>
        <w:ind w:firstLine="709"/>
        <w:jc w:val="both"/>
        <w:rPr>
          <w:rFonts w:ascii="Arial" w:hAnsi="Arial" w:cs="Arial"/>
        </w:rPr>
      </w:pPr>
      <w:r w:rsidRPr="005B30C8">
        <w:rPr>
          <w:rFonts w:ascii="Arial" w:hAnsi="Arial" w:cs="Arial"/>
        </w:rPr>
        <w:t xml:space="preserve">1. Утвердить Положение об организации и проведении общественных обсуждений или публичных слушаний по вопросам градостроительной деятельности на территории </w:t>
      </w:r>
      <w:r>
        <w:rPr>
          <w:rFonts w:ascii="Arial" w:hAnsi="Arial" w:cs="Arial"/>
        </w:rPr>
        <w:t>Нижнереутчанского сельсовета</w:t>
      </w:r>
      <w:r w:rsidRPr="005B30C8">
        <w:rPr>
          <w:rFonts w:ascii="Arial" w:hAnsi="Arial" w:cs="Arial"/>
        </w:rPr>
        <w:t xml:space="preserve"> Медвенского района Курской области согласно приложению.</w:t>
      </w:r>
    </w:p>
    <w:p w:rsidR="005B30C8" w:rsidRPr="005F344F" w:rsidRDefault="005B30C8" w:rsidP="005B30C8">
      <w:pPr>
        <w:pStyle w:val="a4"/>
        <w:ind w:firstLine="709"/>
        <w:jc w:val="both"/>
        <w:rPr>
          <w:rFonts w:ascii="Arial" w:hAnsi="Arial" w:cs="Arial"/>
          <w:sz w:val="24"/>
          <w:szCs w:val="24"/>
        </w:rPr>
      </w:pPr>
      <w:r w:rsidRPr="005F344F">
        <w:rPr>
          <w:rFonts w:ascii="Arial" w:hAnsi="Arial"/>
          <w:sz w:val="24"/>
          <w:szCs w:val="24"/>
        </w:rPr>
        <w:t>2.Настоящее решение вступает в силу со дня его официального опубликования (обнародования) в порядке, установленном Уставом муниципального образования «Нижнереутчанский сельсовет» Медвенского района Курской области.</w:t>
      </w:r>
    </w:p>
    <w:p w:rsidR="005B30C8" w:rsidRPr="00E02B7B" w:rsidRDefault="005B30C8" w:rsidP="005B30C8">
      <w:pPr>
        <w:tabs>
          <w:tab w:val="left" w:pos="4536"/>
          <w:tab w:val="center" w:pos="4804"/>
          <w:tab w:val="left" w:pos="5730"/>
        </w:tabs>
        <w:ind w:right="193"/>
        <w:jc w:val="both"/>
        <w:rPr>
          <w:sz w:val="28"/>
          <w:szCs w:val="28"/>
        </w:rPr>
      </w:pPr>
    </w:p>
    <w:p w:rsidR="005B30C8" w:rsidRPr="00986426" w:rsidRDefault="005B30C8" w:rsidP="005B30C8">
      <w:pPr>
        <w:numPr>
          <w:ilvl w:val="0"/>
          <w:numId w:val="1"/>
        </w:numPr>
        <w:tabs>
          <w:tab w:val="left" w:pos="851"/>
        </w:tabs>
        <w:suppressAutoHyphens/>
        <w:spacing w:after="0" w:line="240" w:lineRule="auto"/>
        <w:jc w:val="both"/>
        <w:rPr>
          <w:rFonts w:ascii="Arial" w:hAnsi="Arial" w:cs="Arial"/>
          <w:sz w:val="24"/>
          <w:szCs w:val="24"/>
        </w:rPr>
      </w:pPr>
      <w:r w:rsidRPr="00986426">
        <w:rPr>
          <w:rFonts w:ascii="Arial" w:hAnsi="Arial" w:cs="Arial"/>
          <w:sz w:val="24"/>
          <w:szCs w:val="24"/>
        </w:rPr>
        <w:t>Председатель Собрания депутатов</w:t>
      </w:r>
    </w:p>
    <w:p w:rsidR="005B30C8" w:rsidRPr="00833F4F" w:rsidRDefault="005B30C8" w:rsidP="005B30C8">
      <w:pPr>
        <w:pStyle w:val="a6"/>
        <w:numPr>
          <w:ilvl w:val="0"/>
          <w:numId w:val="1"/>
        </w:numPr>
        <w:spacing w:before="0" w:after="0"/>
        <w:rPr>
          <w:rFonts w:ascii="Arial" w:hAnsi="Arial" w:cs="Arial"/>
        </w:rPr>
      </w:pPr>
      <w:r w:rsidRPr="00833F4F">
        <w:rPr>
          <w:rFonts w:ascii="Arial" w:hAnsi="Arial" w:cs="Arial"/>
        </w:rPr>
        <w:t>Нижнереутчанского сельсовета</w:t>
      </w:r>
    </w:p>
    <w:p w:rsidR="005B30C8" w:rsidRPr="00833F4F" w:rsidRDefault="005B30C8" w:rsidP="005B30C8">
      <w:pPr>
        <w:pStyle w:val="a6"/>
        <w:numPr>
          <w:ilvl w:val="0"/>
          <w:numId w:val="1"/>
        </w:numPr>
        <w:spacing w:before="0" w:after="0"/>
        <w:rPr>
          <w:rFonts w:ascii="Arial" w:hAnsi="Arial" w:cs="Arial"/>
        </w:rPr>
      </w:pPr>
      <w:r w:rsidRPr="00833F4F">
        <w:rPr>
          <w:rFonts w:ascii="Arial" w:hAnsi="Arial" w:cs="Arial"/>
        </w:rPr>
        <w:t>Медвенского района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В</w:t>
      </w:r>
      <w:r w:rsidRPr="00833F4F">
        <w:rPr>
          <w:rFonts w:ascii="Arial" w:hAnsi="Arial" w:cs="Arial"/>
        </w:rPr>
        <w:t>.</w:t>
      </w:r>
      <w:r>
        <w:rPr>
          <w:rFonts w:ascii="Arial" w:hAnsi="Arial" w:cs="Arial"/>
        </w:rPr>
        <w:t>А</w:t>
      </w:r>
      <w:r w:rsidRPr="00833F4F">
        <w:rPr>
          <w:rFonts w:ascii="Arial" w:hAnsi="Arial" w:cs="Arial"/>
        </w:rPr>
        <w:t>.</w:t>
      </w:r>
      <w:r>
        <w:rPr>
          <w:rFonts w:ascii="Arial" w:hAnsi="Arial" w:cs="Arial"/>
        </w:rPr>
        <w:t>Коновалова</w:t>
      </w:r>
    </w:p>
    <w:p w:rsidR="005B30C8" w:rsidRDefault="005B30C8" w:rsidP="005B30C8">
      <w:pPr>
        <w:pStyle w:val="a6"/>
        <w:numPr>
          <w:ilvl w:val="0"/>
          <w:numId w:val="1"/>
        </w:numPr>
        <w:spacing w:before="0" w:after="0"/>
        <w:rPr>
          <w:rFonts w:ascii="Arial" w:hAnsi="Arial" w:cs="Arial"/>
        </w:rPr>
      </w:pPr>
    </w:p>
    <w:p w:rsidR="005B30C8" w:rsidRDefault="005B30C8" w:rsidP="005B30C8">
      <w:pPr>
        <w:pStyle w:val="a6"/>
        <w:spacing w:before="0" w:after="0"/>
        <w:rPr>
          <w:rFonts w:ascii="Arial" w:hAnsi="Arial" w:cs="Arial"/>
        </w:rPr>
      </w:pPr>
    </w:p>
    <w:p w:rsidR="005B30C8" w:rsidRPr="00833F4F" w:rsidRDefault="005B30C8" w:rsidP="005B30C8">
      <w:pPr>
        <w:pStyle w:val="a6"/>
        <w:numPr>
          <w:ilvl w:val="0"/>
          <w:numId w:val="1"/>
        </w:numPr>
        <w:spacing w:before="0" w:after="0"/>
        <w:rPr>
          <w:rFonts w:ascii="Arial" w:hAnsi="Arial" w:cs="Arial"/>
        </w:rPr>
      </w:pPr>
      <w:r w:rsidRPr="00833F4F">
        <w:rPr>
          <w:rFonts w:ascii="Arial" w:hAnsi="Arial" w:cs="Arial"/>
        </w:rPr>
        <w:t>Глава Нижнереутчанского сельсовета</w:t>
      </w:r>
    </w:p>
    <w:p w:rsidR="005B30C8" w:rsidRPr="00DE0F45" w:rsidRDefault="005B30C8" w:rsidP="005B30C8">
      <w:pPr>
        <w:pStyle w:val="a6"/>
        <w:numPr>
          <w:ilvl w:val="0"/>
          <w:numId w:val="1"/>
        </w:numPr>
        <w:spacing w:before="0" w:after="0"/>
        <w:rPr>
          <w:rFonts w:ascii="Arial" w:hAnsi="Arial" w:cs="Arial"/>
        </w:rPr>
      </w:pPr>
      <w:r w:rsidRPr="00833F4F">
        <w:rPr>
          <w:rFonts w:ascii="Arial" w:hAnsi="Arial" w:cs="Arial"/>
        </w:rPr>
        <w:t>Медвенского района</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33F4F">
        <w:rPr>
          <w:rFonts w:ascii="Arial" w:hAnsi="Arial" w:cs="Arial"/>
        </w:rPr>
        <w:t>П.В.Тришин</w:t>
      </w:r>
    </w:p>
    <w:p w:rsidR="005B30C8" w:rsidRDefault="005B30C8" w:rsidP="005B30C8">
      <w:pPr>
        <w:spacing w:after="0"/>
        <w:jc w:val="both"/>
        <w:rPr>
          <w:rFonts w:ascii="Arial" w:hAnsi="Arial" w:cs="Arial"/>
          <w:sz w:val="24"/>
          <w:szCs w:val="24"/>
          <w:lang w:eastAsia="ar-SA"/>
        </w:rPr>
      </w:pPr>
    </w:p>
    <w:p w:rsidR="005B145C" w:rsidRDefault="005B145C" w:rsidP="005B30C8">
      <w:pPr>
        <w:spacing w:after="0"/>
      </w:pPr>
    </w:p>
    <w:p w:rsidR="001C4BDA" w:rsidRDefault="001C4BDA" w:rsidP="005B30C8">
      <w:pPr>
        <w:spacing w:after="0"/>
      </w:pPr>
    </w:p>
    <w:p w:rsidR="001C4BDA" w:rsidRDefault="001C4BDA" w:rsidP="005B30C8">
      <w:pPr>
        <w:spacing w:after="0"/>
      </w:pPr>
    </w:p>
    <w:p w:rsidR="001C4BDA" w:rsidRDefault="001C4BDA" w:rsidP="001C4BDA">
      <w:pPr>
        <w:spacing w:after="0"/>
        <w:ind w:left="5103"/>
        <w:jc w:val="center"/>
        <w:rPr>
          <w:rFonts w:ascii="Arial" w:hAnsi="Arial" w:cs="Arial"/>
          <w:sz w:val="24"/>
          <w:szCs w:val="24"/>
        </w:rPr>
      </w:pPr>
      <w:r w:rsidRPr="001C4BDA">
        <w:rPr>
          <w:rFonts w:ascii="Arial" w:hAnsi="Arial" w:cs="Arial"/>
          <w:sz w:val="24"/>
          <w:szCs w:val="24"/>
        </w:rPr>
        <w:lastRenderedPageBreak/>
        <w:t>Приложение</w:t>
      </w:r>
      <w:r w:rsidRPr="001C4BDA">
        <w:rPr>
          <w:rFonts w:ascii="Arial" w:hAnsi="Arial" w:cs="Arial"/>
          <w:sz w:val="24"/>
          <w:szCs w:val="24"/>
        </w:rPr>
        <w:br/>
        <w:t xml:space="preserve">к решению </w:t>
      </w:r>
      <w:r>
        <w:rPr>
          <w:rFonts w:ascii="Arial" w:hAnsi="Arial" w:cs="Arial"/>
          <w:sz w:val="24"/>
          <w:szCs w:val="24"/>
        </w:rPr>
        <w:t>Собрания депутатов</w:t>
      </w:r>
    </w:p>
    <w:p w:rsidR="001C4BDA" w:rsidRDefault="001C4BDA" w:rsidP="001C4BDA">
      <w:pPr>
        <w:spacing w:after="0"/>
        <w:ind w:left="5103"/>
        <w:jc w:val="center"/>
        <w:rPr>
          <w:rFonts w:ascii="Arial" w:hAnsi="Arial" w:cs="Arial"/>
          <w:sz w:val="24"/>
          <w:szCs w:val="24"/>
        </w:rPr>
      </w:pPr>
      <w:r>
        <w:rPr>
          <w:rFonts w:ascii="Arial" w:hAnsi="Arial" w:cs="Arial"/>
          <w:sz w:val="24"/>
          <w:szCs w:val="24"/>
        </w:rPr>
        <w:t>Нижнереутчанского сельсовета</w:t>
      </w:r>
    </w:p>
    <w:p w:rsidR="001C4BDA" w:rsidRDefault="001C4BDA" w:rsidP="001C4BDA">
      <w:pPr>
        <w:spacing w:after="0"/>
        <w:ind w:left="5103"/>
        <w:jc w:val="center"/>
        <w:rPr>
          <w:rFonts w:ascii="Arial" w:hAnsi="Arial" w:cs="Arial"/>
          <w:sz w:val="24"/>
          <w:szCs w:val="24"/>
        </w:rPr>
      </w:pPr>
      <w:r>
        <w:rPr>
          <w:rFonts w:ascii="Arial" w:hAnsi="Arial" w:cs="Arial"/>
          <w:sz w:val="24"/>
          <w:szCs w:val="24"/>
        </w:rPr>
        <w:t>Медвенского района Курской области</w:t>
      </w:r>
    </w:p>
    <w:p w:rsidR="001C4BDA" w:rsidRDefault="001C4BDA" w:rsidP="001C4BDA">
      <w:pPr>
        <w:spacing w:after="0"/>
        <w:ind w:left="5103"/>
        <w:jc w:val="center"/>
        <w:rPr>
          <w:rFonts w:ascii="Arial" w:hAnsi="Arial" w:cs="Arial"/>
          <w:sz w:val="24"/>
          <w:szCs w:val="24"/>
        </w:rPr>
      </w:pPr>
      <w:r>
        <w:rPr>
          <w:rFonts w:ascii="Arial" w:hAnsi="Arial" w:cs="Arial"/>
          <w:sz w:val="24"/>
          <w:szCs w:val="24"/>
        </w:rPr>
        <w:t>от 20.02.2021 года №7/25</w:t>
      </w:r>
    </w:p>
    <w:p w:rsidR="001C4BDA" w:rsidRPr="001C4BDA" w:rsidRDefault="001C4BDA" w:rsidP="001C4BDA">
      <w:pPr>
        <w:spacing w:after="0"/>
        <w:ind w:left="4820"/>
        <w:jc w:val="center"/>
        <w:rPr>
          <w:rFonts w:ascii="Arial" w:hAnsi="Arial" w:cs="Arial"/>
          <w:sz w:val="24"/>
          <w:szCs w:val="24"/>
        </w:rPr>
      </w:pPr>
    </w:p>
    <w:p w:rsidR="001C4BDA" w:rsidRDefault="001C4BDA" w:rsidP="005B30C8">
      <w:pPr>
        <w:spacing w:after="0"/>
      </w:pPr>
    </w:p>
    <w:p w:rsidR="001C4BDA" w:rsidRPr="00A33C20" w:rsidRDefault="001C4BDA" w:rsidP="001C4BDA">
      <w:pPr>
        <w:pStyle w:val="formattexttopleveltext"/>
        <w:spacing w:before="0" w:beforeAutospacing="0" w:after="0" w:afterAutospacing="0"/>
        <w:jc w:val="center"/>
        <w:rPr>
          <w:rFonts w:ascii="Arial" w:hAnsi="Arial" w:cs="Arial"/>
        </w:rPr>
      </w:pPr>
      <w:r w:rsidRPr="00A33C20">
        <w:rPr>
          <w:rFonts w:ascii="Arial" w:hAnsi="Arial" w:cs="Arial"/>
        </w:rPr>
        <w:tab/>
      </w:r>
      <w:r w:rsidRPr="00A33C20">
        <w:rPr>
          <w:rFonts w:ascii="Arial" w:hAnsi="Arial" w:cs="Arial"/>
          <w:b/>
          <w:bCs/>
        </w:rPr>
        <w:t>ПОЛОЖЕНИЕ</w:t>
      </w:r>
      <w:r w:rsidRPr="00A33C20">
        <w:rPr>
          <w:rFonts w:ascii="Arial" w:hAnsi="Arial" w:cs="Arial"/>
        </w:rPr>
        <w:br/>
        <w:t>об организации и проведении общественных обсуждений или публичных слушаний по вопросам градостроительной деятельности на территории Нижнереутчанского сельсовета Медвенского района Курской области</w:t>
      </w:r>
    </w:p>
    <w:p w:rsidR="001C4BDA" w:rsidRPr="00A33C20" w:rsidRDefault="001C4BDA" w:rsidP="001C4BDA">
      <w:pPr>
        <w:spacing w:line="240" w:lineRule="auto"/>
        <w:jc w:val="center"/>
        <w:rPr>
          <w:rFonts w:ascii="Arial" w:hAnsi="Arial" w:cs="Arial"/>
          <w:b/>
          <w:bCs/>
          <w:sz w:val="24"/>
          <w:szCs w:val="24"/>
        </w:rPr>
      </w:pPr>
      <w:r w:rsidRPr="00A33C20">
        <w:rPr>
          <w:rFonts w:ascii="Arial" w:hAnsi="Arial" w:cs="Arial"/>
          <w:sz w:val="24"/>
          <w:szCs w:val="24"/>
        </w:rPr>
        <w:br/>
      </w:r>
      <w:r w:rsidRPr="00A33C20">
        <w:rPr>
          <w:rFonts w:ascii="Arial" w:hAnsi="Arial" w:cs="Arial"/>
          <w:b/>
          <w:bCs/>
          <w:sz w:val="24"/>
          <w:szCs w:val="24"/>
        </w:rPr>
        <w:t>Глава 1. Общие положения</w:t>
      </w:r>
    </w:p>
    <w:p w:rsidR="001C4BDA" w:rsidRPr="00A33C20" w:rsidRDefault="001C4BDA" w:rsidP="001C4BDA">
      <w:pPr>
        <w:spacing w:line="240" w:lineRule="auto"/>
        <w:ind w:firstLine="709"/>
        <w:jc w:val="both"/>
        <w:rPr>
          <w:rFonts w:ascii="Arial" w:hAnsi="Arial" w:cs="Arial"/>
          <w:sz w:val="24"/>
          <w:szCs w:val="24"/>
        </w:rPr>
      </w:pPr>
    </w:p>
    <w:p w:rsidR="001C4BDA" w:rsidRPr="00A33C20" w:rsidRDefault="001C4BDA" w:rsidP="001C4BDA">
      <w:pPr>
        <w:spacing w:line="240" w:lineRule="auto"/>
        <w:ind w:firstLine="709"/>
        <w:jc w:val="both"/>
        <w:rPr>
          <w:rFonts w:ascii="Arial" w:hAnsi="Arial" w:cs="Arial"/>
          <w:sz w:val="24"/>
          <w:szCs w:val="24"/>
        </w:rPr>
      </w:pPr>
      <w:r w:rsidRPr="00A33C20">
        <w:rPr>
          <w:rFonts w:ascii="Arial" w:hAnsi="Arial" w:cs="Arial"/>
          <w:sz w:val="24"/>
          <w:szCs w:val="24"/>
        </w:rPr>
        <w:t xml:space="preserve">1.1. Настоящее Положение разработано в соответствии с Градостроительным кодексом Российской Федерации, Федеральным законом от 06.10.2003г. № 131-ФЗ «Об общих принципах организации местного самоуправления в Российской Федерации», Уставом муниципального образования «Нижнереутчанский сельсовет» Медвенского района Курской области. </w:t>
      </w:r>
    </w:p>
    <w:p w:rsidR="001C4BDA" w:rsidRPr="00A33C20" w:rsidRDefault="001C4BDA" w:rsidP="001C4BDA">
      <w:pPr>
        <w:spacing w:line="240" w:lineRule="auto"/>
        <w:ind w:firstLine="709"/>
        <w:jc w:val="both"/>
        <w:rPr>
          <w:rFonts w:ascii="Arial" w:hAnsi="Arial" w:cs="Arial"/>
          <w:sz w:val="24"/>
          <w:szCs w:val="24"/>
        </w:rPr>
      </w:pPr>
      <w:r w:rsidRPr="00A33C20">
        <w:rPr>
          <w:rFonts w:ascii="Arial" w:hAnsi="Arial" w:cs="Arial"/>
          <w:sz w:val="24"/>
          <w:szCs w:val="24"/>
        </w:rPr>
        <w:t>1.2. Настоящее Положение определяет порядок организации и проведения общественных обсуждений или публичных слушаний по вопросам градостроительной деятельности на территории Нижнереутчанского сельсовета Медвенского района Курской области, а именно: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1C4BDA" w:rsidRPr="00A33C20" w:rsidRDefault="001C4BDA" w:rsidP="001C4BDA">
      <w:pPr>
        <w:spacing w:line="240" w:lineRule="auto"/>
        <w:ind w:firstLine="709"/>
        <w:jc w:val="both"/>
        <w:rPr>
          <w:rFonts w:ascii="Arial" w:hAnsi="Arial" w:cs="Arial"/>
          <w:sz w:val="24"/>
          <w:szCs w:val="24"/>
        </w:rPr>
      </w:pPr>
      <w:r w:rsidRPr="00A33C20">
        <w:rPr>
          <w:rFonts w:ascii="Arial" w:hAnsi="Arial" w:cs="Arial"/>
          <w:sz w:val="24"/>
          <w:szCs w:val="24"/>
        </w:rPr>
        <w:t>1.3. Общественные обсуждения или публичные слушания по вопросам</w:t>
      </w:r>
      <w:r w:rsidRPr="00A33C20">
        <w:rPr>
          <w:rFonts w:ascii="Arial" w:hAnsi="Arial" w:cs="Arial"/>
          <w:sz w:val="24"/>
          <w:szCs w:val="24"/>
        </w:rPr>
        <w:br/>
        <w:t>градостроительной деятельности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1C4BDA" w:rsidRPr="00A33C20" w:rsidRDefault="001C4BDA" w:rsidP="001C4BDA">
      <w:pPr>
        <w:spacing w:line="240" w:lineRule="auto"/>
        <w:ind w:firstLine="709"/>
        <w:jc w:val="both"/>
        <w:rPr>
          <w:rFonts w:ascii="Arial" w:hAnsi="Arial" w:cs="Arial"/>
          <w:sz w:val="24"/>
          <w:szCs w:val="24"/>
        </w:rPr>
      </w:pPr>
      <w:r w:rsidRPr="00A33C20">
        <w:rPr>
          <w:rFonts w:ascii="Arial" w:hAnsi="Arial" w:cs="Arial"/>
          <w:sz w:val="24"/>
          <w:szCs w:val="24"/>
        </w:rPr>
        <w:t>1.4. Под общественными обсуждениями или публичными слушаниями по вопросам градостроительной деятельности в настоящем Положении понимается способ участия жителей Нижнереутчанского сельсовета Медвенского района Курской области в осуществлении градостроительной деятельности на территории Нижнереутчанского сельсовета Медвенского района Курской области и выявления мнения иных</w:t>
      </w:r>
      <w:r w:rsidRPr="00A33C20">
        <w:rPr>
          <w:rFonts w:ascii="Arial" w:hAnsi="Arial" w:cs="Arial"/>
          <w:sz w:val="24"/>
          <w:szCs w:val="24"/>
        </w:rPr>
        <w:br/>
        <w:t>заинтересованных лиц, права и интересы которых могут затрагиваться при</w:t>
      </w:r>
      <w:r w:rsidRPr="00A33C20">
        <w:rPr>
          <w:rFonts w:ascii="Arial" w:hAnsi="Arial" w:cs="Arial"/>
          <w:sz w:val="24"/>
          <w:szCs w:val="24"/>
        </w:rPr>
        <w:br/>
        <w:t>осуществлении градостроительной деятельности на территории Нижнереутчанского сельсовета Медвенского района Курской области, по существу выносимых на общественные обсуждения или публичные слушания вопросов градостроительной деятельности (далее - вопросы).</w:t>
      </w:r>
    </w:p>
    <w:p w:rsidR="001C4BDA" w:rsidRPr="00A33C20" w:rsidRDefault="001C4BDA" w:rsidP="003F455B">
      <w:pPr>
        <w:spacing w:after="0" w:line="240" w:lineRule="auto"/>
        <w:ind w:firstLine="709"/>
        <w:jc w:val="both"/>
        <w:rPr>
          <w:rFonts w:ascii="Arial" w:hAnsi="Arial" w:cs="Arial"/>
          <w:sz w:val="24"/>
          <w:szCs w:val="24"/>
        </w:rPr>
      </w:pPr>
      <w:r w:rsidRPr="00A33C20">
        <w:rPr>
          <w:rFonts w:ascii="Arial" w:hAnsi="Arial" w:cs="Arial"/>
          <w:sz w:val="24"/>
          <w:szCs w:val="24"/>
        </w:rPr>
        <w:t>1.5.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1C4BDA" w:rsidRPr="00A33C20" w:rsidRDefault="001C4BDA" w:rsidP="001C4BDA">
      <w:pPr>
        <w:pStyle w:val="ConsPlusNormal"/>
        <w:ind w:firstLine="709"/>
        <w:jc w:val="both"/>
        <w:rPr>
          <w:sz w:val="24"/>
          <w:szCs w:val="24"/>
        </w:rPr>
      </w:pPr>
      <w:bookmarkStart w:id="0" w:name="P204"/>
      <w:bookmarkEnd w:id="0"/>
      <w:r w:rsidRPr="00A33C20">
        <w:rPr>
          <w:sz w:val="24"/>
          <w:szCs w:val="24"/>
        </w:rPr>
        <w:t xml:space="preserve">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561" w:history="1">
        <w:r w:rsidRPr="00A33C20">
          <w:rPr>
            <w:sz w:val="24"/>
            <w:szCs w:val="24"/>
          </w:rPr>
          <w:t>частью 3 статьи 39</w:t>
        </w:r>
      </w:hyperlink>
      <w:r w:rsidRPr="00A33C20">
        <w:rPr>
          <w:sz w:val="24"/>
          <w:szCs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1C4BDA" w:rsidRPr="00A33C20" w:rsidRDefault="001C4BDA" w:rsidP="001C4BDA">
      <w:pPr>
        <w:spacing w:line="240" w:lineRule="auto"/>
        <w:ind w:firstLine="709"/>
        <w:jc w:val="both"/>
        <w:rPr>
          <w:rFonts w:ascii="Arial" w:hAnsi="Arial" w:cs="Arial"/>
          <w:sz w:val="24"/>
          <w:szCs w:val="24"/>
        </w:rPr>
      </w:pPr>
      <w:r w:rsidRPr="00A33C20">
        <w:rPr>
          <w:rFonts w:ascii="Arial" w:hAnsi="Arial" w:cs="Arial"/>
          <w:sz w:val="24"/>
          <w:szCs w:val="24"/>
        </w:rPr>
        <w:t>1.6. Результаты общественных обсуждений или публичных слушаний</w:t>
      </w:r>
      <w:r w:rsidRPr="00A33C20">
        <w:rPr>
          <w:rFonts w:ascii="Arial" w:hAnsi="Arial" w:cs="Arial"/>
          <w:sz w:val="24"/>
          <w:szCs w:val="24"/>
        </w:rPr>
        <w:br/>
        <w:t>учитываются при принятии градостроительных решений, указанных в п. 1.2 настоящего Положения.</w:t>
      </w:r>
    </w:p>
    <w:p w:rsidR="007055EA" w:rsidRPr="00A33C20" w:rsidRDefault="007055EA" w:rsidP="003F455B">
      <w:pPr>
        <w:spacing w:after="0" w:line="240" w:lineRule="auto"/>
        <w:ind w:firstLine="709"/>
        <w:jc w:val="center"/>
        <w:rPr>
          <w:rFonts w:ascii="Arial" w:hAnsi="Arial" w:cs="Arial"/>
          <w:b/>
          <w:bCs/>
          <w:sz w:val="24"/>
          <w:szCs w:val="24"/>
        </w:rPr>
      </w:pPr>
      <w:r w:rsidRPr="00A33C20">
        <w:rPr>
          <w:rFonts w:ascii="Arial" w:hAnsi="Arial" w:cs="Arial"/>
          <w:color w:val="FF0000"/>
          <w:sz w:val="24"/>
          <w:szCs w:val="24"/>
        </w:rPr>
        <w:br/>
      </w:r>
      <w:r w:rsidRPr="00A33C20">
        <w:rPr>
          <w:rFonts w:ascii="Arial" w:hAnsi="Arial" w:cs="Arial"/>
          <w:b/>
          <w:bCs/>
          <w:sz w:val="24"/>
          <w:szCs w:val="24"/>
        </w:rPr>
        <w:t>Глава 2. Порядок организации и проведения общественных обсуждений или публичных слушаний</w:t>
      </w:r>
    </w:p>
    <w:p w:rsidR="007055EA" w:rsidRPr="00A33C20" w:rsidRDefault="007055EA" w:rsidP="007055EA">
      <w:pPr>
        <w:spacing w:after="0" w:line="240" w:lineRule="auto"/>
        <w:ind w:firstLine="709"/>
        <w:jc w:val="both"/>
        <w:rPr>
          <w:rFonts w:ascii="Arial" w:hAnsi="Arial" w:cs="Arial"/>
          <w:color w:val="FF0000"/>
          <w:sz w:val="24"/>
          <w:szCs w:val="24"/>
        </w:rPr>
      </w:pP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2.1. Общественные обсуждения или публичные слушания проводятся в связи с подготовкой проектов документов, а также в связи с обращениями заинтересованных лиц в целях решения вопросов, указанных в п. 1.2 настоящего Положения.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color w:val="FF0000"/>
          <w:sz w:val="24"/>
          <w:szCs w:val="24"/>
        </w:rPr>
        <w:t xml:space="preserve"> </w:t>
      </w:r>
      <w:r w:rsidRPr="00A33C20">
        <w:rPr>
          <w:rFonts w:ascii="Arial" w:hAnsi="Arial" w:cs="Arial"/>
          <w:sz w:val="24"/>
          <w:szCs w:val="24"/>
        </w:rPr>
        <w:t xml:space="preserve">2.2. Общественные обсуждения или публичные слушания проводятся до принятия решений об осуществлении градостроительной деятельности в соответствии с настоящим Положением.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Общественные обсуждения или публичные слушания проводятся по инициативе населения Нижнереутчанского сельсовета Медвенского района, Собрания депутатов Нижнереутчанского сельсовета Медвенского района Курской области, Главы Нижнереутчанского сельсовета Медвенского района Курской области. </w:t>
      </w:r>
    </w:p>
    <w:p w:rsidR="007055EA" w:rsidRPr="00A33C20" w:rsidRDefault="007055EA" w:rsidP="007055EA">
      <w:pPr>
        <w:pStyle w:val="formattexttopleveltext"/>
        <w:spacing w:before="0" w:beforeAutospacing="0" w:after="0" w:afterAutospacing="0"/>
        <w:ind w:firstLine="709"/>
        <w:jc w:val="both"/>
        <w:rPr>
          <w:rFonts w:ascii="Arial" w:hAnsi="Arial" w:cs="Arial"/>
          <w:color w:val="FF0000"/>
        </w:rPr>
      </w:pPr>
      <w:r w:rsidRPr="00A33C20">
        <w:rPr>
          <w:rFonts w:ascii="Arial" w:hAnsi="Arial" w:cs="Arial"/>
        </w:rPr>
        <w:t>Публичные слушания, проводимые по инициативе населения или Собрания депутатов Нижнереутчанского сельсовета Медвенского района Курской области, назначаются Собранием депутатов Нижнереутчанского сельсовета Медвенского района Курской области, по инициативе Главы Нижнереутчанского сельсовета Медвенского района Курской области - Главой Нижнереутчанского сельсовета Медвенского района Курской области.</w:t>
      </w:r>
      <w:r w:rsidRPr="00A33C20">
        <w:rPr>
          <w:rFonts w:ascii="Arial" w:hAnsi="Arial" w:cs="Arial"/>
          <w:color w:val="FF0000"/>
        </w:rPr>
        <w:t xml:space="preserve">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2.3. Собрание депутатов Нижнереутчанского сельсовета Медвенского района Курской области или Глава Нижнереутчанского сельсовета Медвенского района Курской области принимают решение о назначении общественных обсуждений или публичных слушаний в срок, установленный настоящим Положением для соответствующего проекта или вопроса градостроительной деятельности.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2.4. Процедура проведения общественных обсуждений состоит из следующих этапов:</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оповещение о начале общественных обсуждений;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2) размещение проекта, подлежащего рассмотрению на общественных обсуждениях, и информационных материалов к нему на официальном сайте </w:t>
      </w:r>
      <w:r w:rsidR="007D1E49" w:rsidRPr="00A33C20">
        <w:rPr>
          <w:rFonts w:ascii="Arial" w:hAnsi="Arial" w:cs="Arial"/>
          <w:sz w:val="24"/>
          <w:szCs w:val="24"/>
        </w:rPr>
        <w:t>муниципального образования «Нижнереутчанский сельсовет» Медвенского района</w:t>
      </w:r>
      <w:r w:rsidRPr="00A33C20">
        <w:rPr>
          <w:rFonts w:ascii="Arial" w:hAnsi="Arial" w:cs="Arial"/>
          <w:sz w:val="24"/>
          <w:szCs w:val="24"/>
        </w:rPr>
        <w:t>, обеспечивающей проведение общественных обсуждений с использованием информационно-телекоммуникационной сети "Интернет", либо на региональном портале государственных и муниципальных услуг и открытие экспозиции или экспозиций такого проекта;</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3) проведение экспозиции или экспозиций проекта, подлежащего рассмотрению на общественных обсуждениях;</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4) подготовка и оформление протокола общественных обсуждений;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5) подготовка и опубликование заключения о результатах общественных</w:t>
      </w:r>
      <w:r w:rsidRPr="00A33C20">
        <w:rPr>
          <w:rFonts w:ascii="Arial" w:hAnsi="Arial" w:cs="Arial"/>
          <w:sz w:val="24"/>
          <w:szCs w:val="24"/>
        </w:rPr>
        <w:br/>
        <w:t xml:space="preserve">обсуждений.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2.5. Процедура проведения публичных слушаний состоит из следующих этапов:</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оповещение о начале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2) размещение проекта, подлежащего рассмотрению на публичных слушаниях, и информационных материалов к нему на официальном сайте </w:t>
      </w:r>
      <w:r w:rsidR="00872956" w:rsidRPr="00A33C20">
        <w:rPr>
          <w:rFonts w:ascii="Arial" w:hAnsi="Arial" w:cs="Arial"/>
          <w:sz w:val="24"/>
          <w:szCs w:val="24"/>
        </w:rPr>
        <w:t>муниципального образования «Нижнереутчанский сельсовет» Медвенского района</w:t>
      </w:r>
      <w:r w:rsidRPr="00A33C20">
        <w:rPr>
          <w:rFonts w:ascii="Arial" w:hAnsi="Arial" w:cs="Arial"/>
          <w:sz w:val="24"/>
          <w:szCs w:val="24"/>
        </w:rPr>
        <w:t xml:space="preserve"> в информационно-телекоммуникационной сети «Интернет» и открытие экспозиции или экспозиций такого проекта;</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3) проведение экспозиции или экспозиций проекта, подлежащего рассмотрению на публичных слушаниях;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4) проведение собрания или собраний участников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5) подготовка и оформление протокола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6) подготовка и опубликование заключения о результатах публичных слушаний. </w:t>
      </w:r>
    </w:p>
    <w:p w:rsidR="007055EA" w:rsidRPr="00A33C20" w:rsidRDefault="007055EA" w:rsidP="00110589">
      <w:pPr>
        <w:pStyle w:val="a4"/>
        <w:ind w:firstLine="709"/>
        <w:jc w:val="both"/>
        <w:rPr>
          <w:rFonts w:ascii="Arial" w:hAnsi="Arial" w:cs="Arial"/>
          <w:sz w:val="24"/>
          <w:szCs w:val="24"/>
        </w:rPr>
      </w:pPr>
      <w:r w:rsidRPr="00A33C20">
        <w:rPr>
          <w:rFonts w:ascii="Arial" w:hAnsi="Arial" w:cs="Arial"/>
          <w:sz w:val="24"/>
          <w:szCs w:val="24"/>
        </w:rPr>
        <w:t>2.6. После принятия решения Собранием</w:t>
      </w:r>
      <w:r w:rsidR="002012CC" w:rsidRPr="00A33C20">
        <w:rPr>
          <w:rFonts w:ascii="Arial" w:hAnsi="Arial" w:cs="Arial"/>
          <w:sz w:val="24"/>
          <w:szCs w:val="24"/>
        </w:rPr>
        <w:t xml:space="preserve"> депутатов Нижнереутчанского сельсовета</w:t>
      </w:r>
      <w:r w:rsidRPr="00A33C20">
        <w:rPr>
          <w:rFonts w:ascii="Arial" w:hAnsi="Arial" w:cs="Arial"/>
          <w:sz w:val="24"/>
          <w:szCs w:val="24"/>
        </w:rPr>
        <w:t xml:space="preserve"> Медвенского района Курской области или Главой </w:t>
      </w:r>
      <w:r w:rsidR="002012CC" w:rsidRPr="00A33C20">
        <w:rPr>
          <w:rFonts w:ascii="Arial" w:hAnsi="Arial" w:cs="Arial"/>
          <w:sz w:val="24"/>
          <w:szCs w:val="24"/>
        </w:rPr>
        <w:t xml:space="preserve">Нижнереутчанского сельсовета </w:t>
      </w:r>
      <w:r w:rsidRPr="00A33C20">
        <w:rPr>
          <w:rFonts w:ascii="Arial" w:hAnsi="Arial" w:cs="Arial"/>
          <w:sz w:val="24"/>
          <w:szCs w:val="24"/>
        </w:rPr>
        <w:t>Медвенского района Курской области о назначении общественных обсуждений или публичных слушаний, оповещение о начале общественных обсуждений или публичных слушаний подлежит размещению на</w:t>
      </w:r>
      <w:r w:rsidRPr="00A33C20">
        <w:rPr>
          <w:rFonts w:ascii="Arial" w:hAnsi="Arial" w:cs="Arial"/>
          <w:color w:val="FF0000"/>
          <w:sz w:val="24"/>
          <w:szCs w:val="24"/>
        </w:rPr>
        <w:t xml:space="preserve"> </w:t>
      </w:r>
      <w:r w:rsidRPr="00A33C20">
        <w:rPr>
          <w:rFonts w:ascii="Arial" w:hAnsi="Arial" w:cs="Arial"/>
          <w:sz w:val="24"/>
          <w:szCs w:val="24"/>
        </w:rPr>
        <w:t xml:space="preserve">информационных стендах, а также </w:t>
      </w:r>
      <w:r w:rsidR="00110589" w:rsidRPr="00A33C20">
        <w:rPr>
          <w:rFonts w:ascii="Arial" w:hAnsi="Arial" w:cs="Arial"/>
          <w:sz w:val="24"/>
          <w:szCs w:val="24"/>
        </w:rPr>
        <w:t>опубликованию (обнародованию) в порядке, установленном Уставом муниципального образования «Нижнереутчанский сельсовет» Медвенского района Курской области</w:t>
      </w:r>
      <w:r w:rsidRPr="00A33C20">
        <w:rPr>
          <w:rFonts w:ascii="Arial" w:hAnsi="Arial" w:cs="Arial"/>
          <w:color w:val="FF0000"/>
          <w:sz w:val="24"/>
          <w:szCs w:val="24"/>
        </w:rPr>
        <w:t xml:space="preserve"> </w:t>
      </w:r>
      <w:r w:rsidRPr="00A33C20">
        <w:rPr>
          <w:rFonts w:ascii="Arial" w:hAnsi="Arial" w:cs="Arial"/>
          <w:sz w:val="24"/>
          <w:szCs w:val="24"/>
        </w:rPr>
        <w:t xml:space="preserve">и на сайте </w:t>
      </w:r>
      <w:r w:rsidR="00110589" w:rsidRPr="00A33C20">
        <w:rPr>
          <w:rFonts w:ascii="Arial" w:hAnsi="Arial" w:cs="Arial"/>
          <w:sz w:val="24"/>
          <w:szCs w:val="24"/>
        </w:rPr>
        <w:t xml:space="preserve">муниципального образования «Нижнереутчанский сельсовет» Медвенского района </w:t>
      </w:r>
      <w:r w:rsidRPr="00A33C20">
        <w:rPr>
          <w:rFonts w:ascii="Arial" w:hAnsi="Arial" w:cs="Arial"/>
          <w:sz w:val="24"/>
          <w:szCs w:val="24"/>
        </w:rPr>
        <w:t xml:space="preserve">в сети «Интернет». Официальным опубликованием оповещения о назначении общественных обсуждений или публичных слушаний считается первая публикация его полного текста на сайте </w:t>
      </w:r>
      <w:r w:rsidR="00110589" w:rsidRPr="00A33C20">
        <w:rPr>
          <w:rFonts w:ascii="Arial" w:hAnsi="Arial" w:cs="Arial"/>
          <w:sz w:val="24"/>
          <w:szCs w:val="24"/>
        </w:rPr>
        <w:t xml:space="preserve">муниципального образования «Нижнереутчанский сельсовет» Медвенского района  и </w:t>
      </w:r>
      <w:r w:rsidRPr="00A33C20">
        <w:rPr>
          <w:rFonts w:ascii="Arial" w:hAnsi="Arial" w:cs="Arial"/>
          <w:sz w:val="24"/>
          <w:szCs w:val="24"/>
        </w:rPr>
        <w:t>в сети «Интернет».</w:t>
      </w:r>
      <w:r w:rsidRPr="00A33C20">
        <w:rPr>
          <w:rFonts w:ascii="Arial" w:hAnsi="Arial" w:cs="Arial"/>
          <w:color w:val="FF0000"/>
          <w:sz w:val="24"/>
          <w:szCs w:val="24"/>
        </w:rPr>
        <w:t xml:space="preserve"> </w:t>
      </w:r>
      <w:r w:rsidRPr="00A33C20">
        <w:rPr>
          <w:rFonts w:ascii="Arial" w:hAnsi="Arial" w:cs="Arial"/>
          <w:sz w:val="24"/>
          <w:szCs w:val="24"/>
        </w:rPr>
        <w:t xml:space="preserve">Заинтересованные лица могут быть дополнительно извещены телефонограммой, письмом.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2.7. Оповещение о начале общественных обсуждений или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не позднее чем за семь дней до дня размещения на официальном сайте,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а также  в случае, если это предусмотрено муниципальными правовыми актами;</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части 3 ст. 5.1 Градостроительного кодекса РФ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 </w:t>
      </w:r>
    </w:p>
    <w:p w:rsidR="007055EA" w:rsidRPr="00A33C20" w:rsidRDefault="007055EA" w:rsidP="007055EA">
      <w:pPr>
        <w:spacing w:after="0" w:line="240" w:lineRule="auto"/>
        <w:ind w:firstLine="709"/>
        <w:jc w:val="both"/>
        <w:rPr>
          <w:rFonts w:ascii="Arial" w:hAnsi="Arial" w:cs="Arial"/>
          <w:color w:val="FF0000"/>
          <w:sz w:val="24"/>
          <w:szCs w:val="24"/>
        </w:rPr>
      </w:pPr>
      <w:r w:rsidRPr="00A33C20">
        <w:rPr>
          <w:rFonts w:ascii="Arial" w:hAnsi="Arial" w:cs="Arial"/>
          <w:bCs/>
          <w:color w:val="000000"/>
          <w:sz w:val="24"/>
          <w:szCs w:val="24"/>
        </w:rPr>
        <w:t xml:space="preserve">Требования к информационным стендам, на которых размещаются оповещения о начале общественных обсуждений или публичных слушаний указаны в приложении </w:t>
      </w:r>
      <w:r w:rsidRPr="00A33C20">
        <w:rPr>
          <w:rFonts w:ascii="Arial" w:hAnsi="Arial" w:cs="Arial"/>
          <w:bCs/>
          <w:sz w:val="24"/>
          <w:szCs w:val="24"/>
        </w:rPr>
        <w:t>4</w:t>
      </w:r>
      <w:r w:rsidRPr="00A33C20">
        <w:rPr>
          <w:rFonts w:ascii="Arial" w:hAnsi="Arial" w:cs="Arial"/>
          <w:sz w:val="24"/>
          <w:szCs w:val="24"/>
        </w:rPr>
        <w:t xml:space="preserve"> к настоящему Положению</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2.8. Оповещение о начале общественных обсуждений или публичных слушаний должно содержать:</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информацию о проекте, подлежащем рассмотрению на общественных</w:t>
      </w:r>
      <w:r w:rsidRPr="00A33C20">
        <w:rPr>
          <w:rFonts w:ascii="Arial" w:hAnsi="Arial" w:cs="Arial"/>
          <w:sz w:val="24"/>
          <w:szCs w:val="24"/>
        </w:rPr>
        <w:br/>
        <w:t>обсуждениях или публичных слушаниях, и перечень информационных материалов к такому проекту;</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 </w:t>
      </w:r>
    </w:p>
    <w:p w:rsidR="007055EA" w:rsidRPr="00A33C20" w:rsidRDefault="007055EA" w:rsidP="007055EA">
      <w:pPr>
        <w:autoSpaceDE w:val="0"/>
        <w:autoSpaceDN w:val="0"/>
        <w:adjustRightInd w:val="0"/>
        <w:spacing w:after="0" w:line="240" w:lineRule="auto"/>
        <w:ind w:firstLine="709"/>
        <w:jc w:val="both"/>
        <w:rPr>
          <w:rFonts w:ascii="Arial" w:hAnsi="Arial" w:cs="Arial"/>
          <w:sz w:val="24"/>
          <w:szCs w:val="24"/>
        </w:rPr>
      </w:pPr>
      <w:r w:rsidRPr="00A33C20">
        <w:rPr>
          <w:rFonts w:ascii="Arial" w:hAnsi="Arial" w:cs="Arial"/>
          <w:sz w:val="24"/>
          <w:szCs w:val="24"/>
        </w:rPr>
        <w:t>2.9.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7055EA" w:rsidRPr="00A33C20" w:rsidRDefault="007055EA" w:rsidP="007055EA">
      <w:pPr>
        <w:autoSpaceDE w:val="0"/>
        <w:autoSpaceDN w:val="0"/>
        <w:adjustRightInd w:val="0"/>
        <w:spacing w:after="0" w:line="240" w:lineRule="auto"/>
        <w:ind w:firstLine="709"/>
        <w:jc w:val="both"/>
        <w:rPr>
          <w:rFonts w:ascii="Arial" w:hAnsi="Arial" w:cs="Arial"/>
          <w:sz w:val="24"/>
          <w:szCs w:val="24"/>
        </w:rPr>
      </w:pPr>
      <w:r w:rsidRPr="00A33C20">
        <w:rPr>
          <w:rFonts w:ascii="Arial" w:hAnsi="Arial" w:cs="Arial"/>
          <w:sz w:val="24"/>
          <w:szCs w:val="24"/>
        </w:rPr>
        <w:t xml:space="preserve">Форма оповещения указана в приложении 3 к настоящему Положению.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2.10. В сообщении, направляемом заинтересованным лицам, указанном в п. 2.6 настоящего Положения указываются:</w:t>
      </w:r>
    </w:p>
    <w:p w:rsidR="0027220B"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наименование проекта (вопроса), по которому проводятся общественные обсуждения или публичные слушания;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 сведения о сроке проведения общественных обсуждений или публичных слушаний, в том числе: дате, времени и месте проведения открытого обсуждения проектов (вопросов), рассматриваемых на публичных слушаниях;</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3) порядок и срок приема предложений и замечаний по проекту (вопросу), рассматриваемому на общественных обсуждениях или публичных слушаниях. </w:t>
      </w:r>
    </w:p>
    <w:p w:rsidR="007055EA" w:rsidRPr="00A33C20" w:rsidRDefault="007055EA" w:rsidP="007055EA">
      <w:pPr>
        <w:spacing w:after="0" w:line="240" w:lineRule="auto"/>
        <w:ind w:firstLine="709"/>
        <w:jc w:val="both"/>
        <w:rPr>
          <w:rFonts w:ascii="Arial" w:hAnsi="Arial" w:cs="Arial"/>
          <w:color w:val="FF0000"/>
          <w:sz w:val="24"/>
          <w:szCs w:val="24"/>
        </w:rPr>
      </w:pPr>
    </w:p>
    <w:p w:rsidR="007055EA" w:rsidRPr="00A33C20" w:rsidRDefault="007055EA" w:rsidP="007055EA">
      <w:pPr>
        <w:spacing w:after="0" w:line="240" w:lineRule="auto"/>
        <w:ind w:firstLine="709"/>
        <w:jc w:val="center"/>
        <w:rPr>
          <w:rFonts w:ascii="Arial" w:hAnsi="Arial" w:cs="Arial"/>
          <w:b/>
          <w:bCs/>
          <w:sz w:val="24"/>
          <w:szCs w:val="24"/>
        </w:rPr>
      </w:pPr>
      <w:r w:rsidRPr="00A33C20">
        <w:rPr>
          <w:rFonts w:ascii="Arial" w:hAnsi="Arial" w:cs="Arial"/>
          <w:b/>
          <w:bCs/>
          <w:sz w:val="24"/>
          <w:szCs w:val="24"/>
        </w:rPr>
        <w:t>Глава 3. Орган, уполномоченный на организацию и проведение</w:t>
      </w:r>
      <w:r w:rsidRPr="00A33C20">
        <w:rPr>
          <w:rFonts w:ascii="Arial" w:hAnsi="Arial" w:cs="Arial"/>
          <w:sz w:val="24"/>
          <w:szCs w:val="24"/>
        </w:rPr>
        <w:br/>
      </w:r>
      <w:r w:rsidRPr="00A33C20">
        <w:rPr>
          <w:rFonts w:ascii="Arial" w:hAnsi="Arial" w:cs="Arial"/>
          <w:b/>
          <w:bCs/>
          <w:sz w:val="24"/>
          <w:szCs w:val="24"/>
        </w:rPr>
        <w:t>общественных обсуждений или публичных слушаний</w:t>
      </w:r>
    </w:p>
    <w:p w:rsidR="007055EA" w:rsidRPr="00A33C20" w:rsidRDefault="007055EA" w:rsidP="007055EA">
      <w:pPr>
        <w:spacing w:after="0" w:line="240" w:lineRule="auto"/>
        <w:ind w:firstLine="709"/>
        <w:jc w:val="both"/>
        <w:rPr>
          <w:rFonts w:ascii="Arial" w:hAnsi="Arial" w:cs="Arial"/>
          <w:color w:val="FF0000"/>
          <w:sz w:val="24"/>
          <w:szCs w:val="24"/>
        </w:rPr>
      </w:pPr>
    </w:p>
    <w:p w:rsidR="0036377B" w:rsidRDefault="007055EA" w:rsidP="0036377B">
      <w:pPr>
        <w:pStyle w:val="ConsPlusNormal"/>
        <w:ind w:firstLine="540"/>
        <w:jc w:val="both"/>
        <w:rPr>
          <w:sz w:val="24"/>
          <w:szCs w:val="24"/>
        </w:rPr>
      </w:pPr>
      <w:r w:rsidRPr="00A33C20">
        <w:rPr>
          <w:sz w:val="24"/>
          <w:szCs w:val="24"/>
        </w:rPr>
        <w:t xml:space="preserve">3.1. Органом, уполномоченным на организацию и проведение общественных обсуждений или публичных слушаний по проектам и вопросам, указанным в п. 1.2 настоящего Положения, является </w:t>
      </w:r>
      <w:r w:rsidR="00F2645E" w:rsidRPr="00A33C20">
        <w:rPr>
          <w:sz w:val="24"/>
          <w:szCs w:val="24"/>
        </w:rPr>
        <w:t>комиссия Администрации</w:t>
      </w:r>
      <w:r w:rsidR="0036377B" w:rsidRPr="00A33C20">
        <w:rPr>
          <w:sz w:val="24"/>
          <w:szCs w:val="24"/>
        </w:rPr>
        <w:t xml:space="preserve"> </w:t>
      </w:r>
      <w:r w:rsidR="00F2645E" w:rsidRPr="00A33C20">
        <w:rPr>
          <w:sz w:val="24"/>
          <w:szCs w:val="24"/>
        </w:rPr>
        <w:t>Нижнереутчанского</w:t>
      </w:r>
      <w:r w:rsidR="0036377B" w:rsidRPr="00A33C20">
        <w:rPr>
          <w:sz w:val="24"/>
          <w:szCs w:val="24"/>
        </w:rPr>
        <w:t xml:space="preserve"> сельсовета Медвенского района Курской области </w:t>
      </w:r>
      <w:r w:rsidR="00F2645E" w:rsidRPr="00A33C20">
        <w:rPr>
          <w:sz w:val="24"/>
          <w:szCs w:val="24"/>
        </w:rPr>
        <w:t>(далее уполномоченный орган)</w:t>
      </w:r>
      <w:r w:rsidR="0036377B" w:rsidRPr="00A33C20">
        <w:rPr>
          <w:sz w:val="24"/>
          <w:szCs w:val="24"/>
        </w:rPr>
        <w:t>.</w:t>
      </w:r>
    </w:p>
    <w:p w:rsidR="003F455B" w:rsidRPr="003F455B" w:rsidRDefault="003F455B" w:rsidP="003F455B">
      <w:pPr>
        <w:rPr>
          <w:lang w:bidi="ru-RU"/>
        </w:rPr>
      </w:pPr>
    </w:p>
    <w:p w:rsidR="007055EA" w:rsidRPr="00A33C20" w:rsidRDefault="007055EA" w:rsidP="003F455B">
      <w:pPr>
        <w:spacing w:after="0" w:line="240" w:lineRule="auto"/>
        <w:ind w:firstLine="709"/>
        <w:jc w:val="center"/>
        <w:rPr>
          <w:rFonts w:ascii="Arial" w:hAnsi="Arial" w:cs="Arial"/>
          <w:b/>
          <w:bCs/>
          <w:sz w:val="24"/>
          <w:szCs w:val="24"/>
        </w:rPr>
      </w:pPr>
      <w:r w:rsidRPr="00A33C20">
        <w:rPr>
          <w:rFonts w:ascii="Arial" w:hAnsi="Arial" w:cs="Arial"/>
          <w:b/>
          <w:bCs/>
          <w:sz w:val="24"/>
          <w:szCs w:val="24"/>
        </w:rPr>
        <w:t>Глава 4.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p w:rsidR="007055EA" w:rsidRPr="00A33C20" w:rsidRDefault="007055EA" w:rsidP="007055EA">
      <w:pPr>
        <w:spacing w:after="0" w:line="240" w:lineRule="auto"/>
        <w:ind w:firstLine="709"/>
        <w:jc w:val="both"/>
        <w:rPr>
          <w:rFonts w:ascii="Arial" w:hAnsi="Arial" w:cs="Arial"/>
          <w:color w:val="FF0000"/>
          <w:sz w:val="24"/>
          <w:szCs w:val="24"/>
        </w:rPr>
      </w:pP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4.1. В целях доведения до населения информации о содержании предмета общественных обсуждений или публичных слушаний в течение всего периода размещения в соответствии с пп.2 п.2.4 и пп.2 п.2.5 настоящего Положения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организовывается консультирование посетителей экспозиции. Консультирование посетителей экспозиции осуществляется уполномоченным органом по месту своего размещения в рабочие дни с 08 - 30 до 17 - 30 часов.</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4.2. Экспозиция должна быть организована не позднее чем через 10 дней со дня опубликования оповещения о начале общественных обсуждений или публичных слушаний.</w:t>
      </w:r>
    </w:p>
    <w:p w:rsidR="007055EA" w:rsidRPr="00A33C20" w:rsidRDefault="007055EA" w:rsidP="007055EA">
      <w:pPr>
        <w:spacing w:after="0" w:line="240" w:lineRule="auto"/>
        <w:ind w:firstLine="709"/>
        <w:jc w:val="center"/>
        <w:rPr>
          <w:rFonts w:ascii="Arial" w:hAnsi="Arial" w:cs="Arial"/>
          <w:b/>
          <w:bCs/>
          <w:sz w:val="24"/>
          <w:szCs w:val="24"/>
        </w:rPr>
      </w:pPr>
      <w:r w:rsidRPr="00A33C20">
        <w:rPr>
          <w:rFonts w:ascii="Arial" w:hAnsi="Arial" w:cs="Arial"/>
          <w:color w:val="FF0000"/>
          <w:sz w:val="24"/>
          <w:szCs w:val="24"/>
        </w:rPr>
        <w:br/>
      </w:r>
      <w:r w:rsidRPr="00A33C20">
        <w:rPr>
          <w:rFonts w:ascii="Arial" w:hAnsi="Arial" w:cs="Arial"/>
          <w:b/>
          <w:bCs/>
          <w:sz w:val="24"/>
          <w:szCs w:val="24"/>
        </w:rPr>
        <w:t>Глава 5. Срок проведения общественных обсуждений</w:t>
      </w:r>
      <w:r w:rsidRPr="00A33C20">
        <w:rPr>
          <w:rFonts w:ascii="Arial" w:hAnsi="Arial" w:cs="Arial"/>
          <w:sz w:val="24"/>
          <w:szCs w:val="24"/>
        </w:rPr>
        <w:br/>
      </w:r>
      <w:r w:rsidRPr="00A33C20">
        <w:rPr>
          <w:rFonts w:ascii="Arial" w:hAnsi="Arial" w:cs="Arial"/>
          <w:b/>
          <w:bCs/>
          <w:sz w:val="24"/>
          <w:szCs w:val="24"/>
        </w:rPr>
        <w:t>или публичных слушаний</w:t>
      </w:r>
    </w:p>
    <w:p w:rsidR="007055EA" w:rsidRPr="00A33C20" w:rsidRDefault="007055EA" w:rsidP="007055EA">
      <w:pPr>
        <w:spacing w:after="0" w:line="240" w:lineRule="auto"/>
        <w:ind w:firstLine="709"/>
        <w:jc w:val="center"/>
        <w:rPr>
          <w:rFonts w:ascii="Arial" w:hAnsi="Arial" w:cs="Arial"/>
          <w:b/>
          <w:bCs/>
          <w:color w:val="FF0000"/>
          <w:sz w:val="24"/>
          <w:szCs w:val="24"/>
        </w:rPr>
      </w:pP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 5.1. Установить следующие сроки проведения общественных обсуждений или публичных слушаний: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 по проекту генерального плана и по проектам, предусматривающим внесение изменений в генеральный план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менее одного месяца и не более трех месяцев;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по проектам правил землепользования и застройки, или проектов о внесении изменений в правила землепользования и застройки составляет не менее двух и не более четырех месяцев со дня опубликования такого проекта.</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одного месяца;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 по проектам решений о предоставлении разрешения на условно разрешенный вид использования земельного участка или объекта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 по проектам планировки территории или внесение изменений в документацию по планировке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 по проектам межевания территории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одного месяца и более трех месяцев;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по проектам правил благоустройства территорий, или проектов о внесении изменений в правила благоустройства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не может быть менее одного месяца и более трех месяцев.</w:t>
      </w:r>
    </w:p>
    <w:p w:rsidR="007055EA" w:rsidRPr="00A33C20" w:rsidRDefault="007055EA" w:rsidP="007055EA">
      <w:pPr>
        <w:spacing w:after="0" w:line="240" w:lineRule="auto"/>
        <w:ind w:firstLine="709"/>
        <w:jc w:val="center"/>
        <w:rPr>
          <w:rFonts w:ascii="Arial" w:hAnsi="Arial" w:cs="Arial"/>
          <w:sz w:val="24"/>
          <w:szCs w:val="24"/>
        </w:rPr>
      </w:pPr>
      <w:r w:rsidRPr="00A33C20">
        <w:rPr>
          <w:rFonts w:ascii="Arial" w:hAnsi="Arial" w:cs="Arial"/>
          <w:color w:val="FF0000"/>
          <w:sz w:val="24"/>
          <w:szCs w:val="24"/>
        </w:rPr>
        <w:br/>
      </w:r>
      <w:r w:rsidRPr="00A33C20">
        <w:rPr>
          <w:rFonts w:ascii="Arial" w:hAnsi="Arial" w:cs="Arial"/>
          <w:b/>
          <w:bCs/>
          <w:sz w:val="24"/>
          <w:szCs w:val="24"/>
        </w:rPr>
        <w:t>Глава 6. Организация общественных обсуждений или публичных слушаний</w:t>
      </w:r>
      <w:r w:rsidRPr="00A33C20">
        <w:rPr>
          <w:rFonts w:ascii="Arial" w:hAnsi="Arial" w:cs="Arial"/>
          <w:sz w:val="24"/>
          <w:szCs w:val="24"/>
        </w:rPr>
        <w:t xml:space="preserve"> </w:t>
      </w:r>
    </w:p>
    <w:p w:rsidR="007055EA" w:rsidRPr="00A33C20" w:rsidRDefault="007055EA" w:rsidP="007055EA">
      <w:pPr>
        <w:spacing w:after="0" w:line="240" w:lineRule="auto"/>
        <w:ind w:firstLine="709"/>
        <w:jc w:val="center"/>
        <w:rPr>
          <w:rFonts w:ascii="Arial" w:hAnsi="Arial" w:cs="Arial"/>
          <w:sz w:val="24"/>
          <w:szCs w:val="24"/>
        </w:rPr>
      </w:pP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6.1. Орган, уполномоченный на организацию и проведение общественных обсуждений и (или)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определяет председателя и секретаря общественных обсуждений или</w:t>
      </w:r>
      <w:r w:rsidRPr="00A33C20">
        <w:rPr>
          <w:rFonts w:ascii="Arial" w:hAnsi="Arial" w:cs="Arial"/>
          <w:sz w:val="24"/>
          <w:szCs w:val="24"/>
        </w:rPr>
        <w:br/>
        <w:t>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 составляет план работы по подготовке и проведению общественных</w:t>
      </w:r>
      <w:r w:rsidRPr="00A33C20">
        <w:rPr>
          <w:rFonts w:ascii="Arial" w:hAnsi="Arial" w:cs="Arial"/>
          <w:sz w:val="24"/>
          <w:szCs w:val="24"/>
        </w:rPr>
        <w:br/>
        <w:t>обсуждений или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3) принимает заявления от участников общественных обсуждений или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4) определяет перечень представителей органов местного самоуправления муниципального образования, разработчиков градостроительной документации, экспертов и иных лиц, приглашаемых для выступлений перед участниками публичных слушаний (далее - докладчики);</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5) устанавливает время, порядок и последовательность выступлений на открытом заседании публичных слушаниях.</w:t>
      </w:r>
    </w:p>
    <w:p w:rsidR="007055EA" w:rsidRPr="00A33C20" w:rsidRDefault="007055EA" w:rsidP="007055EA">
      <w:pPr>
        <w:spacing w:after="0" w:line="240" w:lineRule="auto"/>
        <w:ind w:firstLine="709"/>
        <w:jc w:val="center"/>
        <w:rPr>
          <w:rFonts w:ascii="Arial" w:hAnsi="Arial" w:cs="Arial"/>
          <w:sz w:val="24"/>
          <w:szCs w:val="24"/>
        </w:rPr>
      </w:pPr>
      <w:r w:rsidRPr="00A33C20">
        <w:rPr>
          <w:rFonts w:ascii="Arial" w:hAnsi="Arial" w:cs="Arial"/>
          <w:color w:val="FF0000"/>
          <w:sz w:val="24"/>
          <w:szCs w:val="24"/>
        </w:rPr>
        <w:br/>
      </w:r>
      <w:r w:rsidRPr="00A33C20">
        <w:rPr>
          <w:rFonts w:ascii="Arial" w:hAnsi="Arial" w:cs="Arial"/>
          <w:b/>
          <w:bCs/>
          <w:sz w:val="24"/>
          <w:szCs w:val="24"/>
        </w:rPr>
        <w:t>Глава 7. Права и обязанности участников общественных обсуждений и</w:t>
      </w:r>
      <w:r w:rsidRPr="00A33C20">
        <w:rPr>
          <w:rFonts w:ascii="Arial" w:hAnsi="Arial" w:cs="Arial"/>
          <w:sz w:val="24"/>
          <w:szCs w:val="24"/>
        </w:rPr>
        <w:br/>
      </w:r>
      <w:r w:rsidRPr="00A33C20">
        <w:rPr>
          <w:rFonts w:ascii="Arial" w:hAnsi="Arial" w:cs="Arial"/>
          <w:b/>
          <w:bCs/>
          <w:sz w:val="24"/>
          <w:szCs w:val="24"/>
        </w:rPr>
        <w:t>публичных слушаний</w:t>
      </w:r>
    </w:p>
    <w:p w:rsidR="007055EA" w:rsidRPr="00A33C20" w:rsidRDefault="007055EA" w:rsidP="007055EA">
      <w:pPr>
        <w:spacing w:after="0" w:line="240" w:lineRule="auto"/>
        <w:ind w:firstLine="709"/>
        <w:jc w:val="both"/>
        <w:rPr>
          <w:rFonts w:ascii="Arial" w:hAnsi="Arial" w:cs="Arial"/>
          <w:sz w:val="24"/>
          <w:szCs w:val="24"/>
        </w:rPr>
      </w:pP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7.1. В период размещения в соответствии с пп.2 п.2.4, пп.2 п.2.5 настоящего Положения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п.7.5 настоящего Положения идентификацию, имеют право  вносить предложения и замечания, касающиеся такого проекта:</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посредством официального сайта или информационной системы органов местного самоуправления муниципального образования (в случае проведения общественных обсуждений);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3) в письменной форме в адрес организатора общественных обсуждений или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7.2. Предложения и замечания, внесенные в соответствии с п.7.1 настоящего Положения, подлежат регистрации, а также обязательному рассмотрению уполномоченным органом, за исключением случая, предусмотренного п.7.3 настоящего Положения.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7.3. Предложения и замечания, внесенные в соответствии с п.7.1. настоящего Положения,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7.4. Уполномоченный орган информирует лиц, внесших предложения и</w:t>
      </w:r>
      <w:r w:rsidRPr="00A33C20">
        <w:rPr>
          <w:rFonts w:ascii="Arial" w:hAnsi="Arial" w:cs="Arial"/>
          <w:sz w:val="24"/>
          <w:szCs w:val="24"/>
        </w:rPr>
        <w:br/>
        <w:t xml:space="preserve">замечания, о принятом решении по каждому предложению и замечанию. </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7.5. Участники общественных обсуждений или публичных слушаний в целях идентификации представляют сведения о себе (фамилию, имя, отчество (при наличии),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Указанные сведения заносятся в регистрационные листы, после чего участник проверяет правильность внесенных сведений, расписывается в соответствующей графе регистрационного листа, подтверждая тем самым их правильность.</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7.6. Не требуется представление указанных в п.7.5 настоящего Положения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информационной системы органов местного самоуправления муниципального</w:t>
      </w:r>
      <w:r w:rsidRPr="00A33C20">
        <w:rPr>
          <w:rFonts w:ascii="Arial" w:hAnsi="Arial" w:cs="Arial"/>
          <w:sz w:val="24"/>
          <w:szCs w:val="24"/>
        </w:rPr>
        <w:br/>
        <w:t>образования (при условии, что эти сведения содержатся на официальном сайте или в информационной системе). При этом для подтверждения сведений, указанных в п.7.5 настоящего Положения, может использоваться единая система идентификации и аутентификации.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7.7. 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 </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7.8. На непосредственное обсуждение не допускаются лица, находящиеся в состоянии алкогольного, наркотического или токсического опьянения.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Присутствующие и выступающие на общественных обсуждениях или публичных слушаниях не вправе употреблять в своей речи грубые и оскорбительные выражения, порочащие честь и достоинство других лиц, допускать необоснованные обвинения в чей-либо адрес, использовать заведомо ложную и непроверенную информацию, призывать к незаконным действиям, мешать нормальному ходу проведения общественных обсуждений или публичных слушаний. При несоблюдении указанных требований они могут быть удалены из помещения, являющегося местом проведения непосредственного обсуждения.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7.9. В помещении, где проводится непосредственное обсуждение, должны быть размещены документы и материалы по предмету общественных обсуждений или публичных слушаний, за исключением документов, содержащих информацию, доступ к которой ограничен в соответствии с законодательством Российской Федерации.</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7.10. Предложения и замечания, не касающиеся предмета обязательного</w:t>
      </w:r>
      <w:r w:rsidRPr="00A33C20">
        <w:rPr>
          <w:rFonts w:ascii="Arial" w:hAnsi="Arial" w:cs="Arial"/>
          <w:sz w:val="24"/>
          <w:szCs w:val="24"/>
        </w:rPr>
        <w:br/>
        <w:t>общественного обсуждения, содержащие нецензурные либо оскорбительные</w:t>
      </w:r>
      <w:r w:rsidRPr="00A33C20">
        <w:rPr>
          <w:rFonts w:ascii="Arial" w:hAnsi="Arial" w:cs="Arial"/>
          <w:sz w:val="24"/>
          <w:szCs w:val="24"/>
        </w:rPr>
        <w:br/>
        <w:t>выражения, угрозы жизни, здоровью и имуществу иных лиц, не подлежат</w:t>
      </w:r>
      <w:r w:rsidRPr="00A33C20">
        <w:rPr>
          <w:rFonts w:ascii="Arial" w:hAnsi="Arial" w:cs="Arial"/>
          <w:sz w:val="24"/>
          <w:szCs w:val="24"/>
        </w:rPr>
        <w:br/>
        <w:t>рассмотрению.</w:t>
      </w:r>
    </w:p>
    <w:p w:rsidR="007055EA" w:rsidRPr="00A33C20" w:rsidRDefault="007055EA" w:rsidP="007055EA">
      <w:pPr>
        <w:spacing w:after="0" w:line="240" w:lineRule="auto"/>
        <w:ind w:firstLine="709"/>
        <w:jc w:val="center"/>
        <w:rPr>
          <w:rFonts w:ascii="Arial" w:hAnsi="Arial" w:cs="Arial"/>
          <w:b/>
          <w:bCs/>
          <w:sz w:val="24"/>
          <w:szCs w:val="24"/>
        </w:rPr>
      </w:pPr>
      <w:r w:rsidRPr="00A33C20">
        <w:rPr>
          <w:rFonts w:ascii="Arial" w:hAnsi="Arial" w:cs="Arial"/>
          <w:color w:val="FF0000"/>
          <w:sz w:val="24"/>
          <w:szCs w:val="24"/>
        </w:rPr>
        <w:br/>
      </w:r>
      <w:r w:rsidRPr="00A33C20">
        <w:rPr>
          <w:rFonts w:ascii="Arial" w:hAnsi="Arial" w:cs="Arial"/>
          <w:b/>
          <w:bCs/>
          <w:sz w:val="24"/>
          <w:szCs w:val="24"/>
        </w:rPr>
        <w:t>Глава 8. Процедура проведения открытого обсуждения проектов (вопросов), рассматриваемых на публичных слушаниях</w:t>
      </w:r>
    </w:p>
    <w:p w:rsidR="007055EA" w:rsidRPr="00A33C20" w:rsidRDefault="007055EA" w:rsidP="007055EA">
      <w:pPr>
        <w:spacing w:after="0" w:line="240" w:lineRule="auto"/>
        <w:ind w:firstLine="709"/>
        <w:jc w:val="both"/>
        <w:rPr>
          <w:rFonts w:ascii="Arial" w:hAnsi="Arial" w:cs="Arial"/>
          <w:color w:val="FF0000"/>
          <w:sz w:val="24"/>
          <w:szCs w:val="24"/>
        </w:rPr>
      </w:pP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8.1. Открытое обсуждение проектов (вопросов), рассматриваемых на публичных слушаниях (далее - открытое обсуждение), проводится органом, уполномоченным на организацию и проведение общественных обсуждений и (или) публичных слушаний в количестве не менее двух представителей, уполномоченных на проведение публичных слушаний, в порядке, предусмотренном настоящим Положением.</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8.2. К участию в публичных слушаниях допускаются лица, являющиеся в соответствии с требованиями настоящего Положения участниками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8.3. Перед началом открытого обсуждения представители уполномоченного органа организуют регистрацию лиц, участвующих в открытом обсуждении (далее - участники открытого обсуждения) в соответствии с п.7.5 и п.7.6. Регистрация лиц осуществляется в список участников публичных слушаний на бумажном носителе.</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8.4. Лица, не прошедшие регистрацию, к участию в открытом заседании не допускаются.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8.5. На публичные слушания не допускаются лица, находящиеся в состоянии алкогольного, наркотического или токсического опьянения.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8.6. Участники публичных слушаний, желающие выступить на открытом</w:t>
      </w:r>
      <w:r w:rsidRPr="00A33C20">
        <w:rPr>
          <w:rFonts w:ascii="Arial" w:hAnsi="Arial" w:cs="Arial"/>
          <w:sz w:val="24"/>
          <w:szCs w:val="24"/>
        </w:rPr>
        <w:br/>
        <w:t>обсуждении, должны зарегистрироваться в качестве выступающих.</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8.7. Председатель публичных слушаний перед началом открытого обсуждения доводит до сведения присутствующих следующую информацию:</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вопросы (наименование проектов), подлежащие обсуждению на публичных слушаниях;</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 порядок и последовательность проведения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3) состав приглашенных лиц, информацию о количестве участников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4) представляет докладчиков, устанавливает время, отведенное на выступление участникам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5) наличие поступивших предложений и замечаний по предмету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6) иную информацию, необходимую для проведения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8.8. Председатель открывает публичные слушания, информирует о численности присутствующих участников обсуждения, регламенте непосредственного обсуждения, оглашает основные положения проекта градостроительного документа, вынесенного на обсуждение.</w:t>
      </w:r>
    </w:p>
    <w:p w:rsidR="007055EA" w:rsidRPr="00A33C20" w:rsidRDefault="007055EA" w:rsidP="007055EA">
      <w:pPr>
        <w:spacing w:after="0" w:line="240" w:lineRule="auto"/>
        <w:ind w:firstLine="709"/>
        <w:jc w:val="both"/>
        <w:rPr>
          <w:rFonts w:ascii="Arial" w:hAnsi="Arial" w:cs="Arial"/>
          <w:color w:val="FF0000"/>
          <w:sz w:val="24"/>
          <w:szCs w:val="24"/>
        </w:rPr>
      </w:pPr>
      <w:r w:rsidRPr="00A33C20">
        <w:rPr>
          <w:rFonts w:ascii="Arial" w:hAnsi="Arial" w:cs="Arial"/>
          <w:sz w:val="24"/>
          <w:szCs w:val="24"/>
        </w:rPr>
        <w:t xml:space="preserve">Регламент открытого обсуждения принимается простым большинством голосов от числа зарегистрированных участников публичных слушаний.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Председатель предоставляет слово докладчикам на публичных слушаниях по обсуждаемому вопросу, после чего следуют вопросы участников публичных слушаний. Вопросы могут быть заданы как в устной, так и в письменной форме.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Далее Председатель публичных слушаний предоставляет слово, в порядке очередности, участникам открытого обсуждения, зарегистрированным в качестве выступающих на открытом обсуждении в соответствии с требованиями главы 7 настоящего Положения.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Председатель публичных слушаний имеет право на внеочередное выступление.</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Участники открытого обсуждения, выступают только с разрешения Председателя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Выступающие не вправе употреблять в своей речи грубые, оскорбительные выражения, наносящие вред чести и достоинству других лиц, призывать к незаконным действиям, использовать заведомо ложную информацию, допускать необоснованные обвинения в чей-либо адрес.</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Выступления на открытом обсуждении должны быть связаны с предметом публичных слушаний.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8.9. Для выступления на открытом обсуждении отводится: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 на доклад и содоклад - до 20 минут;</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2) на вопросы к докладчику (содокладчику), представителям уполномоченного органа и ответы на них - до 10 минут;</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3) на выступление участников открытого обсуждения, - до 3 минут на одно выступление, но не более 1 часа в целом на всех участников открытого обсуждения.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8.10. Участники открытого обсуждения не вправе мешать проведению открытого обсуждения, не вправе вмешиваться в ход публичных слушаний, прерывать их выкриками, аплодисментами.</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При несоблюдении порядка, установленного настоящим Положением, участники открытого обсуждения, могут быть удалены из помещения, являющегося местом проведения открытого заседания.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В случае возникновения на открытом обсуждении чрезвычайных обстоятельств, а также невозможности пресечения грубого нарушения порядка Председатель публичных слушаний объявляет перерыв. В этом случае открытое обсуждение считается прерванным на 20 минут.</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8.11. По окончании открытого обсуждения Председатель публичных слушаний оглашает информацию о количестве поступивших предложений и замечаний. </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Решения на публичных слушаниях принимаются большинством голосов от числа зарегистрированных участников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Непосредственное обсуждение не может быть прекращено раньше, чем будут получены ответы на вопросы и выскажутся по существу обсуждаемого вопроса градостроительной деятельности все желающие зарегистрированные участники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8.12. Открытое обсуждение протоколируется. Протокол открытого обсуждения подписывается Председателем публичных слушаний и секретарем. </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К протоколу публичных слушаний прилагается список участников публичных слушаний, все поступившие в письменной форме замечания и предложения относительно предмета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Не вносятся в протокол публичных слушаний и не рассматриваются уполномоченным органом замечания и предложения заинтересованных лиц, поступившие в письменном виде, не позволяющие установить фамилию и (или) имя, и (или) отчество, и (или) место жительства физического лица, а также название и (или) организационно-правовую форму юридического лица.</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8.13. Открытое обсуждение проводится в будние дни в период с 10-00 до 16-00 часов.</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Не допускается назначение открытого обсуждения на нерабочий праздничный день.</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8.14. Организатор слушаний не вправе ограничить доступ в помещение</w:t>
      </w:r>
      <w:r w:rsidRPr="00A33C20">
        <w:rPr>
          <w:rFonts w:ascii="Arial" w:hAnsi="Arial" w:cs="Arial"/>
          <w:sz w:val="24"/>
          <w:szCs w:val="24"/>
        </w:rPr>
        <w:br/>
        <w:t>зарегистрированным в установленном порядке участникам публичных слушаний или их представителям.</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8.15. Собрания участников публичных слушаний проводятся в помещениях, оборудованных для демонстрации обсуждаемых проектов. Помещение должно обладать вместимостью, достаточной для размещения всех участников публичных слушаний.</w:t>
      </w:r>
    </w:p>
    <w:p w:rsidR="007055EA" w:rsidRPr="00A33C20" w:rsidRDefault="007055EA" w:rsidP="007055EA">
      <w:pPr>
        <w:spacing w:after="0" w:line="240" w:lineRule="auto"/>
        <w:ind w:firstLine="709"/>
        <w:jc w:val="both"/>
        <w:rPr>
          <w:rFonts w:ascii="Arial" w:hAnsi="Arial" w:cs="Arial"/>
          <w:color w:val="FF0000"/>
          <w:sz w:val="24"/>
          <w:szCs w:val="24"/>
        </w:rPr>
      </w:pPr>
      <w:r w:rsidRPr="00A33C20">
        <w:rPr>
          <w:rFonts w:ascii="Arial" w:hAnsi="Arial" w:cs="Arial"/>
          <w:sz w:val="24"/>
          <w:szCs w:val="24"/>
        </w:rPr>
        <w:t xml:space="preserve">8.16. Публичные слушания считаются состоявшимися в случаях, когда выполнены требования </w:t>
      </w:r>
      <w:hyperlink r:id="rId8" w:history="1">
        <w:r w:rsidRPr="00A33C20">
          <w:rPr>
            <w:rStyle w:val="a3"/>
            <w:rFonts w:ascii="Arial" w:hAnsi="Arial" w:cs="Arial"/>
            <w:sz w:val="24"/>
            <w:szCs w:val="24"/>
          </w:rPr>
          <w:t>Градостроительного кодекса Российской Федерации</w:t>
        </w:r>
      </w:hyperlink>
      <w:r w:rsidRPr="00A33C20">
        <w:rPr>
          <w:rFonts w:ascii="Arial" w:hAnsi="Arial" w:cs="Arial"/>
          <w:sz w:val="24"/>
          <w:szCs w:val="24"/>
        </w:rPr>
        <w:t xml:space="preserve"> и настоящего Положения в части сроков, процедур информирования и наличия подготовленных к непосредственным обсуждениям документов и материалов.</w:t>
      </w:r>
    </w:p>
    <w:p w:rsidR="007055EA" w:rsidRPr="00A33C20" w:rsidRDefault="007055EA" w:rsidP="007055EA">
      <w:pPr>
        <w:spacing w:after="0" w:line="240" w:lineRule="auto"/>
        <w:ind w:firstLine="709"/>
        <w:jc w:val="center"/>
        <w:rPr>
          <w:rFonts w:ascii="Arial" w:hAnsi="Arial" w:cs="Arial"/>
          <w:b/>
          <w:bCs/>
          <w:sz w:val="24"/>
          <w:szCs w:val="24"/>
        </w:rPr>
      </w:pPr>
      <w:r w:rsidRPr="00A33C20">
        <w:rPr>
          <w:rFonts w:ascii="Arial" w:hAnsi="Arial" w:cs="Arial"/>
          <w:color w:val="FF0000"/>
          <w:sz w:val="24"/>
          <w:szCs w:val="24"/>
        </w:rPr>
        <w:br/>
      </w:r>
      <w:r w:rsidRPr="00A33C20">
        <w:rPr>
          <w:rFonts w:ascii="Arial" w:hAnsi="Arial" w:cs="Arial"/>
          <w:b/>
          <w:bCs/>
          <w:sz w:val="24"/>
          <w:szCs w:val="24"/>
        </w:rPr>
        <w:t>Глава 9. Документы общественных обсуждений</w:t>
      </w:r>
    </w:p>
    <w:p w:rsidR="007055EA" w:rsidRPr="00A33C20" w:rsidRDefault="007055EA" w:rsidP="007055EA">
      <w:pPr>
        <w:spacing w:after="0" w:line="240" w:lineRule="auto"/>
        <w:ind w:firstLine="709"/>
        <w:jc w:val="center"/>
        <w:rPr>
          <w:rFonts w:ascii="Arial" w:hAnsi="Arial" w:cs="Arial"/>
          <w:b/>
          <w:bCs/>
          <w:sz w:val="24"/>
          <w:szCs w:val="24"/>
        </w:rPr>
      </w:pPr>
      <w:r w:rsidRPr="00A33C20">
        <w:rPr>
          <w:rFonts w:ascii="Arial" w:hAnsi="Arial" w:cs="Arial"/>
          <w:b/>
          <w:bCs/>
          <w:sz w:val="24"/>
          <w:szCs w:val="24"/>
        </w:rPr>
        <w:t>или публичных слушаний</w:t>
      </w:r>
    </w:p>
    <w:p w:rsidR="007055EA" w:rsidRPr="00A33C20" w:rsidRDefault="007055EA" w:rsidP="007055EA">
      <w:pPr>
        <w:spacing w:after="0" w:line="240" w:lineRule="auto"/>
        <w:ind w:firstLine="709"/>
        <w:jc w:val="both"/>
        <w:rPr>
          <w:rFonts w:ascii="Arial" w:hAnsi="Arial" w:cs="Arial"/>
          <w:color w:val="FF0000"/>
          <w:sz w:val="24"/>
          <w:szCs w:val="24"/>
        </w:rPr>
      </w:pP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9.1. Документами общественных обсуждений или публичных слушаний являются итоговые документы общественных обсуждений или публичных слушаний и документы, связанные с организацией и проведением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Итоговыми документами общественных обсуждений или публичных слушаний являются протокол общественных обсуждений или публичных слушаний по форме согласно приложению 1 к настоящему Положению и заключение о результатах общественных обсуждений или публичных слушаний по форме согласно приложению 2 к настоящему Положению, оформленные уполномоченным органом в установленном порядке.</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9.2. Протокол общественных обсуждений или публичных слушаний</w:t>
      </w:r>
      <w:r w:rsidRPr="00A33C20">
        <w:rPr>
          <w:rFonts w:ascii="Arial" w:hAnsi="Arial" w:cs="Arial"/>
          <w:sz w:val="24"/>
          <w:szCs w:val="24"/>
        </w:rPr>
        <w:br/>
        <w:t xml:space="preserve">подготавливается в течение 3-х рабочих дней со дня окончания приема предложений и замечаний по проекту (вопросу), рассматриваемому на общественных обсуждениях или публичных слушаниях. </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В протоколе указываются: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дата, место и время проведения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количество лиц, присутствующих на непосредственном обсуждении с общественностью;</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информация об организаторе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основание для проведения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дата, номер и наименование решения о назначении общественных обсуждений или публичных слушаний, а также дата и место его опубликования;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предмет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инициатор проведения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территория (границы территории), в пределах которой проводятся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срок проведения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орган, уполномоченный на проведение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сведения об опубликовании (обнародовании) предмета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сведения о работе выставок и экспозиций;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члены Комиссии;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сведения о поступивших в письменном виде предложениях и замечаниях по предмету общественных обсуждений или публичных слушаний, а также заключениях экспертиз (при наличии);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повестка и регламент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результаты голосования по регламенту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список выступающих и краткое содержание их выступлений;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заданные в процессе непосредственного обсуждения вопросы и ответы на них;</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подведение итогов и результаты голосования с распределением голосов по следующим вариантам:</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одобрить планируемую деятельность (документацию), проект муниципального правового акта;</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одобрить планируемую деятельность (документацию), проект муниципального правового акта с учетом прилагаемых замечаний;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отклонить планируемую деятельность (документацию), проект муниципального правового акта как не соответствующие интересам населения (с обоснованием).</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Протокол общественных обсуждений или публичных слушаний подписывается Председателем публичных слушаний и секретарем.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9.3. К протоколу общественных обсуждений или публичных слушаний</w:t>
      </w:r>
      <w:r w:rsidRPr="00A33C20">
        <w:rPr>
          <w:rFonts w:ascii="Arial" w:hAnsi="Arial" w:cs="Arial"/>
          <w:sz w:val="24"/>
          <w:szCs w:val="24"/>
        </w:rPr>
        <w:br/>
        <w:t>прилагается список принявших участие в рассмотрении проекта участников</w:t>
      </w:r>
      <w:r w:rsidRPr="00A33C20">
        <w:rPr>
          <w:rFonts w:ascii="Arial" w:hAnsi="Arial" w:cs="Arial"/>
          <w:sz w:val="24"/>
          <w:szCs w:val="24"/>
        </w:rPr>
        <w:br/>
        <w:t xml:space="preserve">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9.4.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9.5. На основании протокола общественных обсуждений или публичных</w:t>
      </w:r>
      <w:r w:rsidRPr="00A33C20">
        <w:rPr>
          <w:rFonts w:ascii="Arial" w:hAnsi="Arial" w:cs="Arial"/>
        </w:rPr>
        <w:br/>
        <w:t>слушаний организатор общественных обсуждений или публичных слушаний</w:t>
      </w:r>
      <w:r w:rsidRPr="00A33C20">
        <w:rPr>
          <w:rFonts w:ascii="Arial" w:hAnsi="Arial" w:cs="Arial"/>
        </w:rPr>
        <w:br/>
        <w:t xml:space="preserve">осуществляет подготовку заключения о результатах общественных обсуждений или публичных слушаний. </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Заключение должно содержать следующую информацию:</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дата оформления заключения о результатах общественных обсуждений или публичных слушаниях;</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наименование предмета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инициатор проведения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дата, номер и наименование решения о назначении общественных обсуждений или публичных слушаний, а также дата и место его опубликования;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дата и способ оповещения общественности о проведении общественных обсуждений или публичных слушаний, в том числе о проведении непосредственного обсуждения с общественностью;</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орган, уполномоченный на организацию и проведение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сведения об опубликовании (обнародовании) предмета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сведения о работе экспозиций;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дата, место и время проведения непосредственного обсуждения с указанием количества присутствовавших участников;</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результаты голосования;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количество участников общественных обсуждений или публичных слушаний, подавших (высказавших) предложения и замечания по предмету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сведения в обобщенном виде о поступивших предложениях и замечаниях по предмету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аргументированные рекомендации организатора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7055EA" w:rsidRPr="00A33C20" w:rsidRDefault="007055EA" w:rsidP="007055EA">
      <w:pPr>
        <w:pStyle w:val="formattexttopleveltext"/>
        <w:spacing w:before="0" w:beforeAutospacing="0" w:after="0" w:afterAutospacing="0"/>
        <w:ind w:firstLine="709"/>
        <w:jc w:val="both"/>
        <w:rPr>
          <w:rFonts w:ascii="Arial" w:hAnsi="Arial" w:cs="Arial"/>
          <w:color w:val="FF0000"/>
        </w:rPr>
      </w:pPr>
      <w:r w:rsidRPr="00A33C20">
        <w:rPr>
          <w:rFonts w:ascii="Arial" w:hAnsi="Arial" w:cs="Arial"/>
        </w:rPr>
        <w:t>Для подготовки заключения о результатах общественных обсуждений или публичных слушаний уполномоченный орган может привлекать специалистов отраслевых органов Администрации Медвенского района Курской области, а также иных лиц, необходимых для выполнения консультационных и экспертных работ.</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9.6. Заключение о результатах общественных обсуждений или публичных слушаний подготавливается в течение 7 дней после окончания непосредственного обсуждения с общественностью.</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9.7. Заключение о результатах проведения общественных обсуждений и (или) публичных слушаний подписывается Председателем публичных слушаний и секретарем.</w:t>
      </w:r>
    </w:p>
    <w:p w:rsidR="007055EA" w:rsidRPr="00A33C20" w:rsidRDefault="007055EA" w:rsidP="00DB2BA3">
      <w:pPr>
        <w:pStyle w:val="a4"/>
        <w:ind w:firstLine="709"/>
        <w:jc w:val="both"/>
        <w:rPr>
          <w:rFonts w:ascii="Arial" w:hAnsi="Arial" w:cs="Arial"/>
          <w:sz w:val="24"/>
          <w:szCs w:val="24"/>
        </w:rPr>
      </w:pPr>
      <w:r w:rsidRPr="00A33C20">
        <w:rPr>
          <w:rFonts w:ascii="Arial" w:hAnsi="Arial" w:cs="Arial"/>
          <w:sz w:val="24"/>
          <w:szCs w:val="24"/>
        </w:rPr>
        <w:t xml:space="preserve">9.8. Заключение о результатах общественных обсуждений или публичных слушаний подлежит </w:t>
      </w:r>
      <w:r w:rsidR="00DB2BA3" w:rsidRPr="00A33C20">
        <w:rPr>
          <w:rFonts w:ascii="Arial" w:hAnsi="Arial" w:cs="Arial"/>
          <w:sz w:val="24"/>
          <w:szCs w:val="24"/>
        </w:rPr>
        <w:t xml:space="preserve">опубликованию (обнародованию) в порядке, установленном Уставом муниципального образования «Нижнереутчанский сельсовет» Медвенского района Курской области </w:t>
      </w:r>
      <w:r w:rsidRPr="00A33C20">
        <w:rPr>
          <w:rFonts w:ascii="Arial" w:hAnsi="Arial" w:cs="Arial"/>
          <w:sz w:val="24"/>
          <w:szCs w:val="24"/>
        </w:rPr>
        <w:t xml:space="preserve">и на официальном сайте муниципального </w:t>
      </w:r>
      <w:r w:rsidR="00DB2BA3" w:rsidRPr="00A33C20">
        <w:rPr>
          <w:rFonts w:ascii="Arial" w:hAnsi="Arial" w:cs="Arial"/>
          <w:sz w:val="24"/>
          <w:szCs w:val="24"/>
        </w:rPr>
        <w:t>образования</w:t>
      </w:r>
      <w:r w:rsidRPr="00A33C20">
        <w:rPr>
          <w:rFonts w:ascii="Arial" w:hAnsi="Arial" w:cs="Arial"/>
          <w:sz w:val="24"/>
          <w:szCs w:val="24"/>
        </w:rPr>
        <w:t xml:space="preserve"> «</w:t>
      </w:r>
      <w:r w:rsidR="00DB2BA3" w:rsidRPr="00A33C20">
        <w:rPr>
          <w:rFonts w:ascii="Arial" w:hAnsi="Arial" w:cs="Arial"/>
          <w:sz w:val="24"/>
          <w:szCs w:val="24"/>
        </w:rPr>
        <w:t>Нижнереутчанский сельсовет</w:t>
      </w:r>
      <w:r w:rsidRPr="00A33C20">
        <w:rPr>
          <w:rFonts w:ascii="Arial" w:hAnsi="Arial" w:cs="Arial"/>
          <w:sz w:val="24"/>
          <w:szCs w:val="24"/>
        </w:rPr>
        <w:t>»</w:t>
      </w:r>
      <w:r w:rsidR="00DB2BA3" w:rsidRPr="00A33C20">
        <w:rPr>
          <w:rFonts w:ascii="Arial" w:hAnsi="Arial" w:cs="Arial"/>
          <w:sz w:val="24"/>
          <w:szCs w:val="24"/>
        </w:rPr>
        <w:t xml:space="preserve"> Медвенского района</w:t>
      </w:r>
      <w:r w:rsidRPr="00A33C20">
        <w:rPr>
          <w:rFonts w:ascii="Arial" w:hAnsi="Arial" w:cs="Arial"/>
          <w:sz w:val="24"/>
          <w:szCs w:val="24"/>
        </w:rPr>
        <w:t xml:space="preserve"> в информационно-телекоммуникационной сети «Интернет». </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9.9. В случаях, предусмотренных законодательством, на основании заключения о результатах общественных обсуждений или публичных слушаний уполномоченный орган осуществляет подготовку рекомендаций по вопросу, вынесенному на общественные обсуждения или публичные слушания.</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 xml:space="preserve">9.10. Администрация </w:t>
      </w:r>
      <w:r w:rsidR="00DB2BA3" w:rsidRPr="00A33C20">
        <w:rPr>
          <w:rFonts w:ascii="Arial" w:hAnsi="Arial" w:cs="Arial"/>
          <w:sz w:val="24"/>
          <w:szCs w:val="24"/>
        </w:rPr>
        <w:t xml:space="preserve">Нижнереутчанского сельсовета </w:t>
      </w:r>
      <w:r w:rsidRPr="00A33C20">
        <w:rPr>
          <w:rFonts w:ascii="Arial" w:hAnsi="Arial" w:cs="Arial"/>
          <w:sz w:val="24"/>
          <w:szCs w:val="24"/>
        </w:rPr>
        <w:t>Медвенского района обеспечивает хранение итоговых документов общественных обсуждений или публичных слушаний и документов, связанных с организацией и проведением общественных обсуждений или публичных слушаний, в течение срока, установленного законодательством.</w:t>
      </w:r>
    </w:p>
    <w:p w:rsidR="007055EA" w:rsidRPr="00A33C20" w:rsidRDefault="007055EA" w:rsidP="007055EA">
      <w:pPr>
        <w:spacing w:after="0" w:line="240" w:lineRule="auto"/>
        <w:ind w:firstLine="709"/>
        <w:jc w:val="center"/>
        <w:rPr>
          <w:rFonts w:ascii="Arial" w:hAnsi="Arial" w:cs="Arial"/>
          <w:b/>
          <w:bCs/>
          <w:sz w:val="24"/>
          <w:szCs w:val="24"/>
        </w:rPr>
      </w:pPr>
      <w:r w:rsidRPr="00A33C20">
        <w:rPr>
          <w:rFonts w:ascii="Arial" w:hAnsi="Arial" w:cs="Arial"/>
          <w:color w:val="FF0000"/>
          <w:sz w:val="24"/>
          <w:szCs w:val="24"/>
        </w:rPr>
        <w:br/>
      </w:r>
      <w:r w:rsidRPr="00A33C20">
        <w:rPr>
          <w:rFonts w:ascii="Arial" w:hAnsi="Arial" w:cs="Arial"/>
          <w:b/>
          <w:bCs/>
          <w:sz w:val="24"/>
          <w:szCs w:val="24"/>
        </w:rPr>
        <w:t xml:space="preserve">Глава 10. Официальный сайт органов местного самоуправления </w:t>
      </w:r>
    </w:p>
    <w:p w:rsidR="007055EA" w:rsidRPr="00A33C20" w:rsidRDefault="007055EA" w:rsidP="007055EA">
      <w:pPr>
        <w:spacing w:after="0" w:line="240" w:lineRule="auto"/>
        <w:ind w:firstLine="709"/>
        <w:jc w:val="both"/>
        <w:rPr>
          <w:rFonts w:ascii="Arial" w:hAnsi="Arial" w:cs="Arial"/>
          <w:color w:val="FF0000"/>
          <w:sz w:val="24"/>
          <w:szCs w:val="24"/>
        </w:rPr>
      </w:pPr>
    </w:p>
    <w:p w:rsidR="007055EA" w:rsidRPr="00A33C20" w:rsidRDefault="007055EA" w:rsidP="007055EA">
      <w:pPr>
        <w:spacing w:after="0" w:line="240" w:lineRule="auto"/>
        <w:ind w:firstLine="709"/>
        <w:jc w:val="both"/>
        <w:rPr>
          <w:rFonts w:ascii="Arial" w:eastAsia="Times New Roman CYR" w:hAnsi="Arial" w:cs="Arial"/>
          <w:sz w:val="24"/>
          <w:szCs w:val="24"/>
        </w:rPr>
      </w:pPr>
      <w:r w:rsidRPr="00A33C20">
        <w:rPr>
          <w:rFonts w:ascii="Arial" w:hAnsi="Arial" w:cs="Arial"/>
          <w:bCs/>
          <w:sz w:val="24"/>
          <w:szCs w:val="24"/>
        </w:rPr>
        <w:t xml:space="preserve">10.1.Официальным сайтом </w:t>
      </w:r>
      <w:r w:rsidR="005B60D5" w:rsidRPr="00A33C20">
        <w:rPr>
          <w:rFonts w:ascii="Arial" w:hAnsi="Arial" w:cs="Arial"/>
          <w:bCs/>
          <w:sz w:val="24"/>
          <w:szCs w:val="24"/>
        </w:rPr>
        <w:t>Нижнереутчанского сельсовета</w:t>
      </w:r>
      <w:r w:rsidRPr="00A33C20">
        <w:rPr>
          <w:rFonts w:ascii="Arial" w:hAnsi="Arial" w:cs="Arial"/>
          <w:bCs/>
          <w:sz w:val="24"/>
          <w:szCs w:val="24"/>
        </w:rPr>
        <w:t xml:space="preserve"> Медвенского района Курской области определить с доменным именем </w:t>
      </w:r>
      <w:r w:rsidR="005B60D5" w:rsidRPr="00A33C20">
        <w:rPr>
          <w:rFonts w:ascii="Arial" w:hAnsi="Arial" w:cs="Arial"/>
          <w:bCs/>
          <w:sz w:val="24"/>
          <w:szCs w:val="24"/>
          <w:lang w:val="en-US"/>
        </w:rPr>
        <w:t>n</w:t>
      </w:r>
      <w:r w:rsidR="005B60D5" w:rsidRPr="00A33C20">
        <w:rPr>
          <w:rFonts w:ascii="Arial" w:hAnsi="Arial" w:cs="Arial"/>
          <w:bCs/>
          <w:sz w:val="24"/>
          <w:szCs w:val="24"/>
        </w:rPr>
        <w:t>.</w:t>
      </w:r>
      <w:r w:rsidR="005B60D5" w:rsidRPr="00A33C20">
        <w:rPr>
          <w:rFonts w:ascii="Arial" w:hAnsi="Arial" w:cs="Arial"/>
          <w:bCs/>
          <w:sz w:val="24"/>
          <w:szCs w:val="24"/>
          <w:lang w:val="en-US"/>
        </w:rPr>
        <w:t>reyt</w:t>
      </w:r>
      <w:r w:rsidR="005B60D5" w:rsidRPr="00A33C20">
        <w:rPr>
          <w:rFonts w:ascii="Arial" w:hAnsi="Arial" w:cs="Arial"/>
          <w:bCs/>
          <w:sz w:val="24"/>
          <w:szCs w:val="24"/>
        </w:rPr>
        <w:t>-</w:t>
      </w:r>
      <w:r w:rsidR="005B60D5" w:rsidRPr="00A33C20">
        <w:rPr>
          <w:rFonts w:ascii="Arial" w:hAnsi="Arial" w:cs="Arial"/>
          <w:bCs/>
          <w:sz w:val="24"/>
          <w:szCs w:val="24"/>
          <w:lang w:val="en-US"/>
        </w:rPr>
        <w:t>m</w:t>
      </w:r>
      <w:r w:rsidR="005B60D5" w:rsidRPr="00A33C20">
        <w:rPr>
          <w:rFonts w:ascii="Arial" w:hAnsi="Arial" w:cs="Arial"/>
          <w:bCs/>
          <w:sz w:val="24"/>
          <w:szCs w:val="24"/>
        </w:rPr>
        <w:t>46@</w:t>
      </w:r>
      <w:r w:rsidR="005B60D5" w:rsidRPr="00A33C20">
        <w:rPr>
          <w:rFonts w:ascii="Arial" w:hAnsi="Arial" w:cs="Arial"/>
          <w:bCs/>
          <w:sz w:val="24"/>
          <w:szCs w:val="24"/>
          <w:lang w:val="en-US"/>
        </w:rPr>
        <w:t>yandex</w:t>
      </w:r>
      <w:r w:rsidR="005B60D5" w:rsidRPr="00A33C20">
        <w:rPr>
          <w:rFonts w:ascii="Arial" w:hAnsi="Arial" w:cs="Arial"/>
          <w:bCs/>
          <w:sz w:val="24"/>
          <w:szCs w:val="24"/>
        </w:rPr>
        <w:t>.</w:t>
      </w:r>
      <w:r w:rsidR="005B60D5" w:rsidRPr="00A33C20">
        <w:rPr>
          <w:rFonts w:ascii="Arial" w:hAnsi="Arial" w:cs="Arial"/>
          <w:bCs/>
          <w:sz w:val="24"/>
          <w:szCs w:val="24"/>
          <w:lang w:val="en-US"/>
        </w:rPr>
        <w:t>ru</w:t>
      </w:r>
    </w:p>
    <w:p w:rsidR="007055EA" w:rsidRPr="00A33C20" w:rsidRDefault="007055EA" w:rsidP="007055EA">
      <w:pPr>
        <w:spacing w:after="0" w:line="240" w:lineRule="auto"/>
        <w:ind w:firstLine="709"/>
        <w:jc w:val="both"/>
        <w:rPr>
          <w:rFonts w:ascii="Arial" w:eastAsia="Times New Roman CYR" w:hAnsi="Arial" w:cs="Arial"/>
          <w:sz w:val="24"/>
          <w:szCs w:val="24"/>
        </w:rPr>
      </w:pPr>
      <w:r w:rsidRPr="00A33C20">
        <w:rPr>
          <w:rFonts w:ascii="Arial" w:eastAsia="Times New Roman CYR" w:hAnsi="Arial" w:cs="Arial"/>
          <w:sz w:val="24"/>
          <w:szCs w:val="24"/>
        </w:rPr>
        <w:t>10.2. Официальный сайт должен обеспечивать возможность:</w:t>
      </w:r>
    </w:p>
    <w:p w:rsidR="007055EA" w:rsidRPr="00A33C20" w:rsidRDefault="007055EA" w:rsidP="007055EA">
      <w:pPr>
        <w:spacing w:after="0" w:line="240" w:lineRule="auto"/>
        <w:ind w:firstLine="709"/>
        <w:jc w:val="both"/>
        <w:rPr>
          <w:rFonts w:ascii="Arial" w:eastAsia="Times New Roman CYR" w:hAnsi="Arial" w:cs="Arial"/>
          <w:sz w:val="24"/>
          <w:szCs w:val="24"/>
        </w:rPr>
      </w:pPr>
      <w:r w:rsidRPr="00A33C20">
        <w:rPr>
          <w:rFonts w:ascii="Arial" w:eastAsia="Times New Roman CYR" w:hAnsi="Arial" w:cs="Arial"/>
          <w:sz w:val="24"/>
          <w:szCs w:val="24"/>
        </w:rPr>
        <w:t>1) проверки участниками публичных слушаний полноты и достоверности отражения на официальном сайте внесенных ими предложений и замечаний;</w:t>
      </w:r>
    </w:p>
    <w:p w:rsidR="007055EA" w:rsidRPr="00A33C20" w:rsidRDefault="007055EA" w:rsidP="007055EA">
      <w:pPr>
        <w:spacing w:after="0" w:line="240" w:lineRule="auto"/>
        <w:ind w:firstLine="709"/>
        <w:jc w:val="both"/>
        <w:rPr>
          <w:rFonts w:ascii="Arial" w:eastAsia="Times New Roman CYR" w:hAnsi="Arial" w:cs="Arial"/>
          <w:sz w:val="24"/>
          <w:szCs w:val="24"/>
        </w:rPr>
      </w:pPr>
      <w:r w:rsidRPr="00A33C20">
        <w:rPr>
          <w:rFonts w:ascii="Arial" w:eastAsia="Times New Roman CYR" w:hAnsi="Arial" w:cs="Arial"/>
          <w:sz w:val="24"/>
          <w:szCs w:val="24"/>
        </w:rPr>
        <w:t>2) представления информации о результатах общественных обсуждений, количестве участников общественных обсуждений.</w:t>
      </w:r>
    </w:p>
    <w:p w:rsidR="007055EA" w:rsidRPr="00A33C20" w:rsidRDefault="007055EA" w:rsidP="007055EA">
      <w:pPr>
        <w:spacing w:after="0" w:line="240" w:lineRule="auto"/>
        <w:ind w:firstLine="709"/>
        <w:jc w:val="both"/>
        <w:rPr>
          <w:rFonts w:ascii="Arial" w:hAnsi="Arial" w:cs="Arial"/>
          <w:bCs/>
          <w:sz w:val="24"/>
          <w:szCs w:val="24"/>
        </w:rPr>
      </w:pPr>
    </w:p>
    <w:p w:rsidR="007055EA" w:rsidRPr="00A33C20" w:rsidRDefault="007055EA" w:rsidP="007055EA">
      <w:pPr>
        <w:spacing w:after="0" w:line="240" w:lineRule="auto"/>
        <w:ind w:firstLine="709"/>
        <w:jc w:val="center"/>
        <w:rPr>
          <w:rFonts w:ascii="Arial" w:hAnsi="Arial" w:cs="Arial"/>
          <w:b/>
          <w:sz w:val="24"/>
          <w:szCs w:val="24"/>
        </w:rPr>
      </w:pPr>
      <w:r w:rsidRPr="00A33C20">
        <w:rPr>
          <w:rFonts w:ascii="Arial" w:hAnsi="Arial" w:cs="Arial"/>
          <w:b/>
          <w:sz w:val="24"/>
          <w:szCs w:val="24"/>
        </w:rPr>
        <w:t>11. Особенности проведения публичных слушаний по проекту генерального плана поселения, а также по внесению изменений в генеральный план поселения</w:t>
      </w:r>
    </w:p>
    <w:p w:rsidR="007055EA" w:rsidRPr="00A33C20" w:rsidRDefault="007055EA" w:rsidP="007055EA">
      <w:pPr>
        <w:spacing w:after="0" w:line="240" w:lineRule="auto"/>
        <w:ind w:firstLine="709"/>
        <w:jc w:val="center"/>
        <w:rPr>
          <w:rFonts w:ascii="Arial" w:hAnsi="Arial" w:cs="Arial"/>
          <w:b/>
          <w:sz w:val="24"/>
          <w:szCs w:val="24"/>
        </w:rPr>
      </w:pP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11.1. Публичные слушания по проекту генерального плана поселения, а также по внесению изменений в генеральный план поселения проводятся в порядке, предусмотренным настоящим Положением, с учетом особенностей, предусмотренных настоящим разделом.</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11.2. Уполномоченный орган перед представлением на публичные слушания проекта генерального плана, проекта по внесению изменений в генеральный план в обязательном порядке обеспечивает его проверку на соответствие требованиям действующего законодательства. Соответствие проекта генерального плана, проекта по внесению изменений в генеральный план указанным требованиям действующего законодательства или конкретное несоответствие отражается в заключении.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11.3. В случае если внесение изменений в генеральный план поселения осуществляется по инициативе физического или юридического лица, для проведения публичных слушаний заинтересованное лицо в Комиссию представляет:</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заявление с изложением конкретных предложений о внесении изменений в генеральный план с указанием причин (оснований), по которым предлагается внести такие изменения;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проект внесения изменений в генеральный план (текстовой и (или) графические материалы по внесению изменений в генеральный план, с определением территории, для которой разработан проект);</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документы, удостоверяющие личность и полномочия заявителя.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11.4. Публичные слушания по проекту генерального плана поселения, а также по внесению изменений в генеральный план поселения проводятся в каждом населенном пункте муниципального образования.</w:t>
      </w:r>
    </w:p>
    <w:p w:rsidR="007055EA" w:rsidRPr="00A33C20" w:rsidRDefault="007055EA" w:rsidP="007055EA">
      <w:pPr>
        <w:pStyle w:val="formattexttopleveltext"/>
        <w:spacing w:before="0" w:beforeAutospacing="0" w:after="0" w:afterAutospacing="0"/>
        <w:ind w:firstLine="709"/>
        <w:jc w:val="both"/>
        <w:rPr>
          <w:rFonts w:ascii="Arial" w:hAnsi="Arial" w:cs="Arial"/>
          <w:color w:val="FF0000"/>
        </w:rPr>
      </w:pPr>
      <w:r w:rsidRPr="00A33C20">
        <w:rPr>
          <w:rFonts w:ascii="Arial" w:hAnsi="Arial" w:cs="Arial"/>
        </w:rPr>
        <w:t xml:space="preserve">11.5. При проведении публичных слушаний в целях обеспечения всем заинтересованным лицам равных возможностей для участия в публичных слушаниях территория населенного пункта муниципального образования может быть разделена на части в соответствии с </w:t>
      </w:r>
      <w:hyperlink r:id="rId9" w:history="1">
        <w:r w:rsidRPr="00A33C20">
          <w:rPr>
            <w:rStyle w:val="a3"/>
            <w:rFonts w:ascii="Arial" w:hAnsi="Arial" w:cs="Arial"/>
          </w:rPr>
          <w:t>Законом Курской области от 31.10.2006 № 76-ЗКО "О градостроительной деятельности в Курской области"</w:t>
        </w:r>
      </w:hyperlink>
      <w:r w:rsidRPr="00A33C20">
        <w:rPr>
          <w:rFonts w:ascii="Arial" w:hAnsi="Arial" w:cs="Arial"/>
        </w:rPr>
        <w:t xml:space="preserve"> правовым актом Администрации </w:t>
      </w:r>
      <w:r w:rsidR="00A33C20" w:rsidRPr="00A33C20">
        <w:rPr>
          <w:rFonts w:ascii="Arial" w:hAnsi="Arial" w:cs="Arial"/>
        </w:rPr>
        <w:t xml:space="preserve">Нижнереутчанского сельсовета </w:t>
      </w:r>
      <w:r w:rsidRPr="00A33C20">
        <w:rPr>
          <w:rFonts w:ascii="Arial" w:hAnsi="Arial" w:cs="Arial"/>
        </w:rPr>
        <w:t>Медвенского района Курской области.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11.6. Проект генерального плана и проект изменений в него подлежат официальному опубликованию в объеме, предусмотренном </w:t>
      </w:r>
      <w:hyperlink r:id="rId10" w:history="1">
        <w:r w:rsidRPr="00A33C20">
          <w:rPr>
            <w:rStyle w:val="a3"/>
            <w:rFonts w:ascii="Arial" w:hAnsi="Arial" w:cs="Arial"/>
          </w:rPr>
          <w:t>Градостроительным кодексом Российской Федерации</w:t>
        </w:r>
      </w:hyperlink>
      <w:r w:rsidRPr="00A33C20">
        <w:rPr>
          <w:rFonts w:ascii="Arial" w:hAnsi="Arial" w:cs="Arial"/>
        </w:rPr>
        <w:t>, не менее чем за три месяца до их утверждения и размещаются на официальном сайте.</w:t>
      </w:r>
    </w:p>
    <w:p w:rsidR="007055EA" w:rsidRPr="00A33C20" w:rsidRDefault="00257E43" w:rsidP="007055EA">
      <w:pPr>
        <w:pStyle w:val="formattexttopleveltext"/>
        <w:shd w:val="clear" w:color="auto" w:fill="FFFFFF" w:themeFill="background1"/>
        <w:spacing w:before="0" w:beforeAutospacing="0" w:after="0" w:afterAutospacing="0"/>
        <w:ind w:firstLine="709"/>
        <w:jc w:val="both"/>
        <w:rPr>
          <w:rFonts w:ascii="Arial" w:hAnsi="Arial" w:cs="Arial"/>
        </w:rPr>
      </w:pPr>
      <w:r w:rsidRPr="00A33C20">
        <w:rPr>
          <w:rFonts w:ascii="Arial" w:hAnsi="Arial" w:cs="Arial"/>
        </w:rPr>
        <w:t xml:space="preserve">11.7. Глава Нижнереутчанского сельсовета </w:t>
      </w:r>
      <w:r w:rsidR="007055EA" w:rsidRPr="00A33C20">
        <w:rPr>
          <w:rFonts w:ascii="Arial" w:hAnsi="Arial" w:cs="Arial"/>
        </w:rPr>
        <w:t>Медвенского района Курской области при получении от уполномоченного органа проекта генерального плана, а также проекта по внесению изменений в генеральный план принимает решение о проведении публичных слушаний по такому проекту в срок не позднее чем через десять дней со дня получения такого проекта путем издания соответствующего акта.</w:t>
      </w:r>
    </w:p>
    <w:p w:rsidR="007055EA" w:rsidRPr="00A33C20" w:rsidRDefault="007055EA" w:rsidP="007055EA">
      <w:pPr>
        <w:spacing w:after="0" w:line="240" w:lineRule="auto"/>
        <w:ind w:firstLine="567"/>
        <w:jc w:val="both"/>
        <w:rPr>
          <w:rFonts w:ascii="Arial" w:hAnsi="Arial" w:cs="Arial"/>
          <w:sz w:val="24"/>
          <w:szCs w:val="24"/>
        </w:rPr>
      </w:pPr>
      <w:r w:rsidRPr="00A33C20">
        <w:rPr>
          <w:rFonts w:ascii="Arial" w:hAnsi="Arial" w:cs="Arial"/>
          <w:sz w:val="24"/>
          <w:szCs w:val="24"/>
        </w:rPr>
        <w:t>11.8. Участниками публичных слушаний по проектам генеральных планов, проектам внесение изменений в генеральный план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7055EA" w:rsidRPr="00A33C20" w:rsidRDefault="007055EA" w:rsidP="007055EA">
      <w:pPr>
        <w:pStyle w:val="formattexttopleveltext"/>
        <w:shd w:val="clear" w:color="auto" w:fill="FFFFFF" w:themeFill="background1"/>
        <w:spacing w:before="0" w:beforeAutospacing="0" w:after="0" w:afterAutospacing="0"/>
        <w:ind w:firstLine="709"/>
        <w:jc w:val="both"/>
        <w:rPr>
          <w:rFonts w:ascii="Arial" w:hAnsi="Arial" w:cs="Arial"/>
        </w:rPr>
      </w:pPr>
      <w:r w:rsidRPr="00A33C20">
        <w:rPr>
          <w:rFonts w:ascii="Arial" w:hAnsi="Arial" w:cs="Arial"/>
        </w:rPr>
        <w:t>11.9. Организация и проведение публичных слушаний по проекту генерального плана поселения, а также по внесению в него изменений по инициативе органов местного самоуправления  финансируются за счет средств бюджета органа местного самоуправления.</w:t>
      </w:r>
    </w:p>
    <w:p w:rsidR="007055EA" w:rsidRPr="00A33C20" w:rsidRDefault="007055EA" w:rsidP="007055EA">
      <w:pPr>
        <w:pStyle w:val="3"/>
        <w:ind w:firstLine="709"/>
        <w:rPr>
          <w:rFonts w:ascii="Arial" w:hAnsi="Arial" w:cs="Arial"/>
          <w:szCs w:val="24"/>
        </w:rPr>
      </w:pPr>
    </w:p>
    <w:p w:rsidR="007055EA" w:rsidRPr="00A33C20" w:rsidRDefault="007055EA" w:rsidP="007055EA">
      <w:pPr>
        <w:pStyle w:val="3"/>
        <w:ind w:firstLine="709"/>
        <w:jc w:val="center"/>
        <w:rPr>
          <w:rFonts w:ascii="Arial" w:hAnsi="Arial" w:cs="Arial"/>
          <w:b/>
          <w:szCs w:val="24"/>
        </w:rPr>
      </w:pPr>
      <w:r w:rsidRPr="00A33C20">
        <w:rPr>
          <w:rFonts w:ascii="Arial" w:hAnsi="Arial" w:cs="Arial"/>
          <w:b/>
          <w:szCs w:val="24"/>
        </w:rPr>
        <w:t>12. Особенности проведения публичных слушаний по проекту правил землепользования и застройки, а также по внесению изменений в правила землепользования и застройки</w:t>
      </w:r>
    </w:p>
    <w:p w:rsidR="007055EA" w:rsidRPr="00A33C20" w:rsidRDefault="007055EA" w:rsidP="007055EA">
      <w:pPr>
        <w:spacing w:after="0" w:line="240" w:lineRule="auto"/>
        <w:rPr>
          <w:rFonts w:ascii="Arial" w:hAnsi="Arial" w:cs="Arial"/>
          <w:sz w:val="24"/>
          <w:szCs w:val="24"/>
        </w:rPr>
      </w:pP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12.1. Публичные слушания по проекту правил землепользования и застройки, а также по внесению в них изменений проводятся в порядке, предусмотренным настоящим Положением, с учетом особенностей, предусмотренных настоящим разделом.</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12.2. Внесение изменений в правила землепользования и застройки по инициативе физического или юридического лица осуществляется на основании: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предложения о внесении изменений в правила землепользования и застройки с подтверждением неэффективного использования земельных участков и объектов капитального строительства, причинения вреда их правообладателям, снижения стоимости земельных участков и объектов капитального строительства, отсутствия реализации прав и законных интересов граждан и их объединений (заключения специализированных организаций, отчеты оценщика и т.п.);</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заключения уполномоченного органа о соответствие (не соответствие) предмета публичных слушаний требованиям </w:t>
      </w:r>
      <w:hyperlink r:id="rId11" w:history="1">
        <w:r w:rsidRPr="00A33C20">
          <w:rPr>
            <w:rStyle w:val="a3"/>
            <w:rFonts w:ascii="Arial" w:hAnsi="Arial" w:cs="Arial"/>
          </w:rPr>
          <w:t>Градостроительного кодекса Российской Федерации</w:t>
        </w:r>
      </w:hyperlink>
      <w:r w:rsidRPr="00A33C20">
        <w:rPr>
          <w:rFonts w:ascii="Arial" w:hAnsi="Arial" w:cs="Arial"/>
        </w:rPr>
        <w:t>;</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документов, удостоверяющих личность и полномочия заявителя.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12.3. Подготовка заключения осуществляется согласно части 4 статьи 33 </w:t>
      </w:r>
      <w:hyperlink r:id="rId12" w:history="1">
        <w:r w:rsidRPr="00A33C20">
          <w:rPr>
            <w:rStyle w:val="a3"/>
            <w:rFonts w:ascii="Arial" w:hAnsi="Arial" w:cs="Arial"/>
          </w:rPr>
          <w:t>Градостроительного кодекса Российской Федерации</w:t>
        </w:r>
      </w:hyperlink>
      <w:r w:rsidRPr="00A33C20">
        <w:rPr>
          <w:rFonts w:ascii="Arial" w:hAnsi="Arial" w:cs="Arial"/>
        </w:rPr>
        <w:t xml:space="preserve"> и основывается на соответствии предложений генеральному плану муниципального образования, техническим регламентам, нормативам градостроительного проектирования. В случае, если предложение не соответствует генеральному плану муниципального образования, и (или) техническим регламентам, и (или) нормативам градостроительного проектирования, такое предложение подлежит отклонению.</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12.4.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12.5. После завершения публичных слушаний по проекту правил землепользования и застройки или по внесению в них изменений уполномоченный орган с учетом результатов публичных слушаний обеспечивает внесение изменений в проект правил землепользования и застройки или по внесению изменений в них и представляет указанный проект Главе </w:t>
      </w:r>
      <w:r w:rsidR="00EE7A6C" w:rsidRPr="00A33C20">
        <w:rPr>
          <w:rFonts w:ascii="Arial" w:hAnsi="Arial" w:cs="Arial"/>
        </w:rPr>
        <w:t xml:space="preserve">Нижнереутчанского сельсовета </w:t>
      </w:r>
      <w:r w:rsidRPr="00A33C20">
        <w:rPr>
          <w:rFonts w:ascii="Arial" w:hAnsi="Arial" w:cs="Arial"/>
        </w:rPr>
        <w:t>Медвенского района Курской области. Обязательными приложениями к проекту правил землепользования и застройки или внесения в них изменений являются протоколы публичных слушаний и заключение о результатах публичных слушаний.</w:t>
      </w:r>
    </w:p>
    <w:p w:rsidR="007055EA" w:rsidRPr="00A33C20" w:rsidRDefault="007055EA" w:rsidP="007055EA">
      <w:pPr>
        <w:spacing w:after="0" w:line="240" w:lineRule="auto"/>
        <w:ind w:firstLine="709"/>
        <w:jc w:val="both"/>
        <w:rPr>
          <w:rFonts w:ascii="Arial" w:hAnsi="Arial" w:cs="Arial"/>
          <w:sz w:val="24"/>
          <w:szCs w:val="24"/>
        </w:rPr>
      </w:pPr>
      <w:r w:rsidRPr="00A33C20">
        <w:rPr>
          <w:rFonts w:ascii="Arial" w:hAnsi="Arial" w:cs="Arial"/>
          <w:sz w:val="24"/>
          <w:szCs w:val="24"/>
        </w:rPr>
        <w:t>12.6.Участниками публичных слушаний по проектам правил землепользования и застройки, проектам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12.7. Организация и проведение публичных слушаний по проекту правил землепользования и застройки, а также по внесению в них изменений финансируются за счет средств бюджета муниципального образования.</w:t>
      </w:r>
    </w:p>
    <w:p w:rsidR="007055EA" w:rsidRPr="00A33C20" w:rsidRDefault="007055EA" w:rsidP="007055EA">
      <w:pPr>
        <w:pStyle w:val="3"/>
        <w:ind w:firstLine="709"/>
        <w:jc w:val="center"/>
        <w:rPr>
          <w:rFonts w:ascii="Arial" w:hAnsi="Arial" w:cs="Arial"/>
          <w:szCs w:val="24"/>
        </w:rPr>
      </w:pPr>
    </w:p>
    <w:p w:rsidR="007055EA" w:rsidRPr="00A33C20" w:rsidRDefault="007055EA" w:rsidP="007055EA">
      <w:pPr>
        <w:pStyle w:val="3"/>
        <w:ind w:firstLine="709"/>
        <w:jc w:val="center"/>
        <w:rPr>
          <w:rFonts w:ascii="Arial" w:hAnsi="Arial" w:cs="Arial"/>
          <w:b/>
          <w:szCs w:val="24"/>
        </w:rPr>
      </w:pPr>
      <w:r w:rsidRPr="00A33C20">
        <w:rPr>
          <w:rFonts w:ascii="Arial" w:hAnsi="Arial" w:cs="Arial"/>
          <w:b/>
          <w:szCs w:val="24"/>
        </w:rPr>
        <w:t>13. Особенности проведения публичных слушаний по проектам планировки территории и проектам межевания территории</w:t>
      </w:r>
    </w:p>
    <w:p w:rsidR="007055EA" w:rsidRPr="00A33C20" w:rsidRDefault="007055EA" w:rsidP="007055EA">
      <w:pPr>
        <w:spacing w:after="0" w:line="240" w:lineRule="auto"/>
        <w:rPr>
          <w:rFonts w:ascii="Arial" w:hAnsi="Arial" w:cs="Arial"/>
          <w:sz w:val="24"/>
          <w:szCs w:val="24"/>
        </w:rPr>
      </w:pP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13.1. Публичные слушания по проектам планировки территории и проектам межевания территории проводятся в порядке, предусмотренным настоящим Положением, с учетом особенностей, предусмотренных настоящим разделом.</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13.2. Публичные слушания по документации по планировке территории, подготовленной по инициативе физического или юридического лица, осуществляется на основании: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заявления лица об утверждении документации по планировке территории (проекта планировки и (или) проекта межевания) с указанием на территорию, в отношении которой разработана документация по планировке территории;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документации по планировке территории (в составе, определенном статьями 41 - 46 </w:t>
      </w:r>
      <w:hyperlink r:id="rId13" w:history="1">
        <w:r w:rsidRPr="00A33C20">
          <w:rPr>
            <w:rStyle w:val="a3"/>
            <w:rFonts w:ascii="Arial" w:hAnsi="Arial" w:cs="Arial"/>
          </w:rPr>
          <w:t>Градостроительного кодекса Российской Федерации</w:t>
        </w:r>
      </w:hyperlink>
      <w:r w:rsidRPr="00A33C20">
        <w:rPr>
          <w:rFonts w:ascii="Arial" w:hAnsi="Arial" w:cs="Arial"/>
        </w:rPr>
        <w:t>), в отношении которой подан запрос;</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заключения уполномоченного органа о соответствие (не соответствие) предмета публичных слушаний требованиям </w:t>
      </w:r>
      <w:hyperlink r:id="rId14" w:history="1">
        <w:r w:rsidRPr="00A33C20">
          <w:rPr>
            <w:rStyle w:val="a3"/>
            <w:rFonts w:ascii="Arial" w:hAnsi="Arial" w:cs="Arial"/>
          </w:rPr>
          <w:t>Градостроительного кодекса Российской Федерации</w:t>
        </w:r>
      </w:hyperlink>
      <w:r w:rsidRPr="00A33C20">
        <w:rPr>
          <w:rFonts w:ascii="Arial" w:hAnsi="Arial" w:cs="Arial"/>
        </w:rPr>
        <w:t>;</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результатов инженерных изысканий, необходимых для подготовки документации по планировке территории;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согласия правообладателей земельных участков, чьи интересы могут быть затронуты (в случае подготовки документации по планировке территории, разрабатываемой в целях строительства, реконструкции линейного объекта);</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документов, удостоверяющих личность и полномочия заявителя.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13.3. Документация по планировке территории, не отвечающая требованиями части 10 статьи 45 </w:t>
      </w:r>
      <w:hyperlink r:id="rId15" w:history="1">
        <w:r w:rsidRPr="00A33C20">
          <w:rPr>
            <w:rStyle w:val="a3"/>
            <w:rFonts w:ascii="Arial" w:hAnsi="Arial" w:cs="Arial"/>
          </w:rPr>
          <w:t>Градостроительного кодекса Российской Федерации</w:t>
        </w:r>
      </w:hyperlink>
      <w:r w:rsidRPr="00A33C20">
        <w:rPr>
          <w:rFonts w:ascii="Arial" w:hAnsi="Arial" w:cs="Arial"/>
        </w:rPr>
        <w:t>, не подлежит рассмотрению на публичных слушаниях.</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13.4.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проекту планировки территории и проекту межевания территории проводятся с участием граждан, постоянно проживающих на территории, применительно к которой осуществляется подготовка проекта ее планировки и проекта ее межевания, правообладателей земельных участков и объектов капитального строительства, расположенных на указанной территорий, а также правообладатели помещений, являющихся частью указанных объектов капитального строительства, лиц, законные интересы которых могут быть нарушены в связи с реализацией таких проектов.</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13.5. Информирование лиц, указанных в пункте 13.4 настоящего Положения, осуществляется в порядке согласно пункту 2.7 настоящего Положения.</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 xml:space="preserve">13.6. Организация и проведение публичных слушаний по проектам планировки территории и проектам межевания территории, подготовленных по инициативе Администрации </w:t>
      </w:r>
      <w:r w:rsidR="00E466E2" w:rsidRPr="00A33C20">
        <w:rPr>
          <w:rFonts w:ascii="Arial" w:hAnsi="Arial" w:cs="Arial"/>
        </w:rPr>
        <w:t xml:space="preserve">Нижнереутчанского сельсовета </w:t>
      </w:r>
      <w:r w:rsidRPr="00A33C20">
        <w:rPr>
          <w:rFonts w:ascii="Arial" w:hAnsi="Arial" w:cs="Arial"/>
        </w:rPr>
        <w:t>Медвенского района Курской области финансируются за счет средств бюджета Администрации</w:t>
      </w:r>
      <w:r w:rsidR="00E466E2" w:rsidRPr="00A33C20">
        <w:rPr>
          <w:rFonts w:ascii="Arial" w:hAnsi="Arial" w:cs="Arial"/>
        </w:rPr>
        <w:t xml:space="preserve"> Нижнереутчанского сельсовета</w:t>
      </w:r>
      <w:r w:rsidRPr="00A33C20">
        <w:rPr>
          <w:rFonts w:ascii="Arial" w:hAnsi="Arial" w:cs="Arial"/>
        </w:rPr>
        <w:t xml:space="preserve"> Медвенского района Курской области.</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13.7. Организация и проведение публичных слушаний по проектам планировки территории и проектам межевания территории по поступившим предложениям физических или юридических лиц о подготовке документации по планировке территории осуществляется за счет средств таких лиц.</w:t>
      </w:r>
    </w:p>
    <w:p w:rsidR="007055EA" w:rsidRPr="00A33C20" w:rsidRDefault="007055EA" w:rsidP="007055EA">
      <w:pPr>
        <w:pStyle w:val="3"/>
        <w:ind w:firstLine="709"/>
        <w:jc w:val="center"/>
        <w:rPr>
          <w:rFonts w:ascii="Arial" w:hAnsi="Arial" w:cs="Arial"/>
          <w:szCs w:val="24"/>
        </w:rPr>
      </w:pPr>
    </w:p>
    <w:p w:rsidR="007055EA" w:rsidRPr="00A33C20" w:rsidRDefault="007055EA" w:rsidP="007055EA">
      <w:pPr>
        <w:pStyle w:val="3"/>
        <w:ind w:firstLine="709"/>
        <w:jc w:val="center"/>
        <w:rPr>
          <w:rFonts w:ascii="Arial" w:hAnsi="Arial" w:cs="Arial"/>
          <w:b/>
          <w:szCs w:val="24"/>
        </w:rPr>
      </w:pPr>
      <w:r w:rsidRPr="00A33C20">
        <w:rPr>
          <w:rFonts w:ascii="Arial" w:hAnsi="Arial" w:cs="Arial"/>
          <w:b/>
          <w:szCs w:val="24"/>
        </w:rPr>
        <w:t>14. Особенности проведения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p>
    <w:p w:rsidR="007055EA" w:rsidRPr="00A33C20" w:rsidRDefault="007055EA" w:rsidP="007055EA">
      <w:pPr>
        <w:spacing w:after="0" w:line="240" w:lineRule="auto"/>
        <w:rPr>
          <w:rFonts w:ascii="Arial" w:hAnsi="Arial" w:cs="Arial"/>
          <w:sz w:val="24"/>
          <w:szCs w:val="24"/>
        </w:rPr>
      </w:pPr>
    </w:p>
    <w:p w:rsidR="007055EA" w:rsidRPr="00A33C20" w:rsidRDefault="007055EA" w:rsidP="007055EA">
      <w:pPr>
        <w:pStyle w:val="ConsPlusNormal"/>
        <w:ind w:firstLine="709"/>
        <w:jc w:val="both"/>
        <w:rPr>
          <w:sz w:val="24"/>
          <w:szCs w:val="24"/>
        </w:rPr>
      </w:pPr>
      <w:r w:rsidRPr="00A33C20">
        <w:rPr>
          <w:sz w:val="24"/>
          <w:szCs w:val="24"/>
        </w:rPr>
        <w:t>14.1.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проводятся в порядке, предусмотренным настоящим Положением, с учетом особенностей, предусмотренных настоящим разделом.</w:t>
      </w:r>
    </w:p>
    <w:p w:rsidR="007055EA" w:rsidRPr="00A33C20" w:rsidRDefault="007055EA" w:rsidP="007055EA">
      <w:pPr>
        <w:pStyle w:val="ConsPlusNormal"/>
        <w:ind w:firstLine="709"/>
        <w:jc w:val="both"/>
        <w:rPr>
          <w:sz w:val="24"/>
          <w:szCs w:val="24"/>
        </w:rPr>
      </w:pPr>
      <w:r w:rsidRPr="00A33C20">
        <w:rPr>
          <w:sz w:val="24"/>
          <w:szCs w:val="24"/>
        </w:rPr>
        <w:t>14.2.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проводятся на основании:</w:t>
      </w:r>
    </w:p>
    <w:p w:rsidR="007055EA" w:rsidRPr="00A33C20" w:rsidRDefault="007055EA" w:rsidP="007055EA">
      <w:pPr>
        <w:pStyle w:val="ConsPlusNormal"/>
        <w:ind w:firstLine="709"/>
        <w:jc w:val="both"/>
        <w:rPr>
          <w:sz w:val="24"/>
          <w:szCs w:val="24"/>
        </w:rPr>
      </w:pPr>
      <w:r w:rsidRPr="00A33C20">
        <w:rPr>
          <w:sz w:val="24"/>
          <w:szCs w:val="24"/>
        </w:rPr>
        <w:t>заявления физического или юридического лица, заинтересованного в предоставлении разрешения;</w:t>
      </w:r>
    </w:p>
    <w:p w:rsidR="007055EA" w:rsidRPr="00A33C20" w:rsidRDefault="007055EA" w:rsidP="007055EA">
      <w:pPr>
        <w:pStyle w:val="ConsPlusNormal"/>
        <w:ind w:firstLine="709"/>
        <w:jc w:val="both"/>
        <w:rPr>
          <w:sz w:val="24"/>
          <w:szCs w:val="24"/>
        </w:rPr>
      </w:pPr>
      <w:r w:rsidRPr="00A33C20">
        <w:rPr>
          <w:sz w:val="24"/>
          <w:szCs w:val="24"/>
        </w:rPr>
        <w:t>обосновывающих материалов, содержащих в т. ч. графическую информацию для организации экспозиции на публичных слушаниях;</w:t>
      </w:r>
    </w:p>
    <w:p w:rsidR="007055EA" w:rsidRPr="00A33C20" w:rsidRDefault="007055EA" w:rsidP="007055EA">
      <w:pPr>
        <w:pStyle w:val="ConsPlusNormal"/>
        <w:ind w:firstLine="709"/>
        <w:jc w:val="both"/>
        <w:rPr>
          <w:sz w:val="24"/>
          <w:szCs w:val="24"/>
        </w:rPr>
      </w:pPr>
      <w:r w:rsidRPr="00A33C20">
        <w:rPr>
          <w:sz w:val="24"/>
          <w:szCs w:val="24"/>
        </w:rPr>
        <w:t>заключение специализированной организации о соблюдении требований технических регламентов.</w:t>
      </w:r>
    </w:p>
    <w:p w:rsidR="007055EA" w:rsidRPr="00A33C20" w:rsidRDefault="007055EA" w:rsidP="007055EA">
      <w:pPr>
        <w:pStyle w:val="ConsPlusNormal"/>
        <w:ind w:firstLine="709"/>
        <w:jc w:val="both"/>
        <w:rPr>
          <w:sz w:val="24"/>
          <w:szCs w:val="24"/>
        </w:rPr>
      </w:pPr>
      <w:r w:rsidRPr="00A33C20">
        <w:rPr>
          <w:sz w:val="24"/>
          <w:szCs w:val="24"/>
        </w:rPr>
        <w:t>14.3.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7055EA" w:rsidRPr="00A33C20" w:rsidRDefault="007055EA" w:rsidP="007055EA">
      <w:pPr>
        <w:pStyle w:val="ConsPlusNormal"/>
        <w:ind w:firstLine="709"/>
        <w:jc w:val="both"/>
        <w:rPr>
          <w:sz w:val="24"/>
          <w:szCs w:val="24"/>
        </w:rPr>
      </w:pPr>
      <w:r w:rsidRPr="00A33C20">
        <w:rPr>
          <w:sz w:val="24"/>
          <w:szCs w:val="24"/>
        </w:rPr>
        <w:t>14.4. Организатор публичных слушаний направляет сообщения о проведении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p>
    <w:p w:rsidR="007055EA" w:rsidRPr="00A33C20" w:rsidRDefault="007055EA" w:rsidP="007055EA">
      <w:pPr>
        <w:pStyle w:val="ConsPlusNormal"/>
        <w:ind w:firstLine="709"/>
        <w:jc w:val="both"/>
        <w:rPr>
          <w:sz w:val="24"/>
          <w:szCs w:val="24"/>
        </w:rPr>
      </w:pPr>
      <w:r w:rsidRPr="00A33C20">
        <w:rPr>
          <w:sz w:val="24"/>
          <w:szCs w:val="24"/>
        </w:rPr>
        <w:t xml:space="preserve">14.5. Участниками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 постоянно проживающих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483" w:history="1">
        <w:r w:rsidRPr="00A33C20">
          <w:rPr>
            <w:sz w:val="24"/>
            <w:szCs w:val="24"/>
          </w:rPr>
          <w:t>частью 3 статьи 39</w:t>
        </w:r>
      </w:hyperlink>
      <w:r w:rsidRPr="00A33C20">
        <w:rPr>
          <w:sz w:val="24"/>
          <w:szCs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055EA" w:rsidRPr="00A33C20"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14.6. Информирование лиц, указанных в пункте 14.5 настоящего Положения, осуществляется в порядке согласно пункту 2.7 настоящего Положения.</w:t>
      </w:r>
    </w:p>
    <w:p w:rsidR="007055EA" w:rsidRDefault="007055EA" w:rsidP="007055EA">
      <w:pPr>
        <w:pStyle w:val="formattexttopleveltext"/>
        <w:spacing w:before="0" w:beforeAutospacing="0" w:after="0" w:afterAutospacing="0"/>
        <w:ind w:firstLine="709"/>
        <w:jc w:val="both"/>
        <w:rPr>
          <w:rFonts w:ascii="Arial" w:hAnsi="Arial" w:cs="Arial"/>
        </w:rPr>
      </w:pPr>
      <w:r w:rsidRPr="00A33C20">
        <w:rPr>
          <w:rFonts w:ascii="Arial" w:hAnsi="Arial" w:cs="Arial"/>
        </w:rPr>
        <w:t>14.7. Организация и проведение публичных слушаний по вопросу предоставления разрешения на условно разрешенный вид использования земельного участка или объекта капитального строительства осуществляются за счет средств лиц, заинтересованных в предоставлении таких разрешений.</w:t>
      </w:r>
    </w:p>
    <w:p w:rsidR="003F455B" w:rsidRPr="00A33C20" w:rsidRDefault="003F455B" w:rsidP="007055EA">
      <w:pPr>
        <w:pStyle w:val="formattexttopleveltext"/>
        <w:spacing w:before="0" w:beforeAutospacing="0" w:after="0" w:afterAutospacing="0"/>
        <w:ind w:firstLine="709"/>
        <w:jc w:val="both"/>
        <w:rPr>
          <w:rFonts w:ascii="Arial" w:hAnsi="Arial" w:cs="Arial"/>
        </w:rPr>
      </w:pPr>
    </w:p>
    <w:p w:rsidR="007055EA" w:rsidRPr="00A33C20" w:rsidRDefault="007055EA" w:rsidP="007055EA">
      <w:pPr>
        <w:pStyle w:val="3"/>
        <w:ind w:firstLine="709"/>
        <w:jc w:val="center"/>
        <w:rPr>
          <w:rFonts w:ascii="Arial" w:hAnsi="Arial" w:cs="Arial"/>
          <w:b/>
          <w:szCs w:val="24"/>
        </w:rPr>
      </w:pPr>
    </w:p>
    <w:p w:rsidR="007055EA" w:rsidRPr="00A33C20" w:rsidRDefault="007055EA" w:rsidP="007055EA">
      <w:pPr>
        <w:pStyle w:val="3"/>
        <w:ind w:firstLine="709"/>
        <w:jc w:val="center"/>
        <w:rPr>
          <w:rFonts w:ascii="Arial" w:hAnsi="Arial" w:cs="Arial"/>
          <w:b/>
          <w:szCs w:val="24"/>
        </w:rPr>
      </w:pPr>
      <w:r w:rsidRPr="00A33C20">
        <w:rPr>
          <w:rFonts w:ascii="Arial" w:hAnsi="Arial" w:cs="Arial"/>
          <w:b/>
          <w:szCs w:val="24"/>
        </w:rPr>
        <w:t>15. Особенности проведения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7055EA" w:rsidRPr="00A33C20" w:rsidRDefault="007055EA" w:rsidP="007055EA">
      <w:pPr>
        <w:spacing w:after="0" w:line="240" w:lineRule="auto"/>
        <w:rPr>
          <w:rFonts w:ascii="Arial" w:hAnsi="Arial" w:cs="Arial"/>
          <w:sz w:val="24"/>
          <w:szCs w:val="24"/>
        </w:rPr>
      </w:pPr>
    </w:p>
    <w:p w:rsidR="007055EA" w:rsidRPr="00A33C20" w:rsidRDefault="007055EA" w:rsidP="007055EA">
      <w:pPr>
        <w:pStyle w:val="ConsPlusNormal"/>
        <w:ind w:firstLine="709"/>
        <w:jc w:val="both"/>
        <w:rPr>
          <w:sz w:val="24"/>
          <w:szCs w:val="24"/>
        </w:rPr>
      </w:pPr>
      <w:r w:rsidRPr="00A33C20">
        <w:rPr>
          <w:sz w:val="24"/>
          <w:szCs w:val="24"/>
        </w:rPr>
        <w:t>15.1. Публичные слушания по проекту решения о предоставлении разрешения на отклонение от предельных параметров разрешенного строительства, реконструкции проводятся в порядке, предусмотренным настоящим Положением, с учетом особенностей, предусмотренных настоящим разделом.</w:t>
      </w:r>
    </w:p>
    <w:p w:rsidR="007055EA" w:rsidRPr="00A33C20" w:rsidRDefault="007055EA" w:rsidP="007055EA">
      <w:pPr>
        <w:pStyle w:val="ConsPlusNormal"/>
        <w:ind w:firstLine="709"/>
        <w:jc w:val="both"/>
        <w:rPr>
          <w:sz w:val="24"/>
          <w:szCs w:val="24"/>
        </w:rPr>
      </w:pPr>
      <w:r w:rsidRPr="00A33C20">
        <w:rPr>
          <w:sz w:val="24"/>
          <w:szCs w:val="24"/>
        </w:rPr>
        <w:t>15.2. Публичные слушания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объекта проводятся на основании:</w:t>
      </w:r>
    </w:p>
    <w:p w:rsidR="007055EA" w:rsidRPr="00A33C20" w:rsidRDefault="007055EA" w:rsidP="007055EA">
      <w:pPr>
        <w:pStyle w:val="ConsPlusNormal"/>
        <w:ind w:firstLine="709"/>
        <w:jc w:val="both"/>
        <w:rPr>
          <w:sz w:val="24"/>
          <w:szCs w:val="24"/>
        </w:rPr>
      </w:pPr>
      <w:r w:rsidRPr="00A33C20">
        <w:rPr>
          <w:sz w:val="24"/>
          <w:szCs w:val="24"/>
        </w:rPr>
        <w:t>заявления правообладателя объекта недвижимости, заинтересованного в предоставлении разрешения;</w:t>
      </w:r>
    </w:p>
    <w:p w:rsidR="007055EA" w:rsidRPr="00A33C20" w:rsidRDefault="007055EA" w:rsidP="007055EA">
      <w:pPr>
        <w:pStyle w:val="ConsPlusNormal"/>
        <w:ind w:firstLine="709"/>
        <w:jc w:val="both"/>
        <w:rPr>
          <w:sz w:val="24"/>
          <w:szCs w:val="24"/>
        </w:rPr>
      </w:pPr>
      <w:r w:rsidRPr="00A33C20">
        <w:rPr>
          <w:sz w:val="24"/>
          <w:szCs w:val="24"/>
        </w:rPr>
        <w:t>обосновывающих материалов, содержащих в т.ч. графическую информацию для организации экспозиции на публичных слушаниях;</w:t>
      </w:r>
    </w:p>
    <w:p w:rsidR="007055EA" w:rsidRPr="00A33C20" w:rsidRDefault="007055EA" w:rsidP="007055EA">
      <w:pPr>
        <w:pStyle w:val="ConsPlusNormal"/>
        <w:ind w:firstLine="709"/>
        <w:jc w:val="both"/>
        <w:rPr>
          <w:sz w:val="24"/>
          <w:szCs w:val="24"/>
        </w:rPr>
      </w:pPr>
      <w:r w:rsidRPr="00A33C20">
        <w:rPr>
          <w:sz w:val="24"/>
          <w:szCs w:val="24"/>
        </w:rPr>
        <w:t xml:space="preserve">заключения уполномоченного органа о соответствие (не соответствие) предмета публичных слушаний требованиям </w:t>
      </w:r>
      <w:hyperlink r:id="rId16" w:history="1">
        <w:r w:rsidRPr="00A33C20">
          <w:rPr>
            <w:rStyle w:val="a3"/>
            <w:sz w:val="24"/>
            <w:szCs w:val="24"/>
          </w:rPr>
          <w:t>Градостроительного кодекса Российской Федерации</w:t>
        </w:r>
      </w:hyperlink>
      <w:r w:rsidRPr="00A33C20">
        <w:rPr>
          <w:sz w:val="24"/>
          <w:szCs w:val="24"/>
        </w:rPr>
        <w:t>;</w:t>
      </w:r>
    </w:p>
    <w:p w:rsidR="007055EA" w:rsidRPr="00A33C20" w:rsidRDefault="007055EA" w:rsidP="007055EA">
      <w:pPr>
        <w:pStyle w:val="ConsPlusNormal"/>
        <w:ind w:firstLine="709"/>
        <w:jc w:val="both"/>
        <w:rPr>
          <w:sz w:val="24"/>
          <w:szCs w:val="24"/>
        </w:rPr>
      </w:pPr>
      <w:r w:rsidRPr="00A33C20">
        <w:rPr>
          <w:sz w:val="24"/>
          <w:szCs w:val="24"/>
        </w:rPr>
        <w:t>заключения специализированной организации о соблюдении при отклонении от предельных параметров разрешенного строительства, реконструкции объектов капитального строительства требований технических регламентов;</w:t>
      </w:r>
    </w:p>
    <w:p w:rsidR="007055EA" w:rsidRPr="00A33C20" w:rsidRDefault="007055EA" w:rsidP="007055EA">
      <w:pPr>
        <w:pStyle w:val="ConsPlusNormal"/>
        <w:ind w:firstLine="709"/>
        <w:jc w:val="both"/>
        <w:rPr>
          <w:sz w:val="24"/>
          <w:szCs w:val="24"/>
        </w:rPr>
      </w:pPr>
      <w:r w:rsidRPr="00A33C20">
        <w:rPr>
          <w:sz w:val="24"/>
          <w:szCs w:val="24"/>
        </w:rPr>
        <w:t>документов, удостоверяющих личность и полномочия заявителя.</w:t>
      </w:r>
    </w:p>
    <w:p w:rsidR="007055EA" w:rsidRPr="00A33C20" w:rsidRDefault="007055EA" w:rsidP="007055EA">
      <w:pPr>
        <w:pStyle w:val="ConsPlusNormal"/>
        <w:ind w:firstLine="709"/>
        <w:jc w:val="both"/>
        <w:rPr>
          <w:sz w:val="24"/>
          <w:szCs w:val="24"/>
        </w:rPr>
      </w:pPr>
      <w:r w:rsidRPr="00A33C20">
        <w:rPr>
          <w:sz w:val="24"/>
          <w:szCs w:val="24"/>
        </w:rPr>
        <w:t xml:space="preserve">15.3.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проводятся с участием граждан, постоянно проживающих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hyperlink w:anchor="P1483" w:history="1">
        <w:r w:rsidRPr="00A33C20">
          <w:rPr>
            <w:sz w:val="24"/>
            <w:szCs w:val="24"/>
          </w:rPr>
          <w:t>частью 3 статьи 39</w:t>
        </w:r>
      </w:hyperlink>
      <w:r w:rsidRPr="00A33C20">
        <w:rPr>
          <w:sz w:val="24"/>
          <w:szCs w:val="24"/>
        </w:rPr>
        <w:t xml:space="preserve"> настоящего Кодекса,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7055EA" w:rsidRPr="00A33C20" w:rsidRDefault="007055EA" w:rsidP="007055EA">
      <w:pPr>
        <w:pStyle w:val="ConsPlusNormal"/>
        <w:ind w:firstLine="709"/>
        <w:jc w:val="both"/>
        <w:rPr>
          <w:sz w:val="24"/>
          <w:szCs w:val="24"/>
        </w:rPr>
      </w:pPr>
      <w:r w:rsidRPr="00A33C20">
        <w:rPr>
          <w:sz w:val="24"/>
          <w:szCs w:val="24"/>
        </w:rPr>
        <w:t>15.4. Информирование лиц, указанных в пункте 15.3 настоящего Положения, осуществляется в порядке согласно пункту 2.7 настоящего Положения.</w:t>
      </w:r>
    </w:p>
    <w:p w:rsidR="00186B62" w:rsidRDefault="007055EA" w:rsidP="003F455B">
      <w:pPr>
        <w:pStyle w:val="ConsPlusNormal"/>
        <w:ind w:firstLine="709"/>
        <w:jc w:val="both"/>
        <w:rPr>
          <w:bCs/>
          <w:sz w:val="24"/>
          <w:szCs w:val="24"/>
        </w:rPr>
      </w:pPr>
      <w:r w:rsidRPr="00A33C20">
        <w:rPr>
          <w:sz w:val="24"/>
          <w:szCs w:val="24"/>
        </w:rPr>
        <w:t>15.5. Организация и проведение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 осуществляются за счет средств лиц, заинтересованных в предоставлении таких разрешений.</w:t>
      </w:r>
    </w:p>
    <w:p w:rsidR="007055EA" w:rsidRPr="00B04A08"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rFonts w:ascii="Arial" w:hAnsi="Arial" w:cs="Arial"/>
          <w:bCs/>
          <w:sz w:val="24"/>
          <w:szCs w:val="24"/>
        </w:rPr>
      </w:pPr>
      <w:r w:rsidRPr="00B04A08">
        <w:rPr>
          <w:rFonts w:ascii="Arial" w:hAnsi="Arial" w:cs="Arial"/>
          <w:bCs/>
          <w:sz w:val="24"/>
          <w:szCs w:val="24"/>
        </w:rPr>
        <w:t>Приложение 1</w:t>
      </w:r>
    </w:p>
    <w:p w:rsidR="007055EA" w:rsidRPr="00B04A08"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Arial" w:hAnsi="Arial" w:cs="Arial"/>
          <w:bCs/>
          <w:sz w:val="24"/>
          <w:szCs w:val="24"/>
        </w:rPr>
      </w:pPr>
      <w:r w:rsidRPr="00B04A08">
        <w:rPr>
          <w:rFonts w:ascii="Arial" w:hAnsi="Arial" w:cs="Arial"/>
          <w:bCs/>
          <w:sz w:val="24"/>
          <w:szCs w:val="24"/>
        </w:rPr>
        <w:t>к </w:t>
      </w:r>
      <w:r w:rsidRPr="00B04A08">
        <w:rPr>
          <w:rFonts w:ascii="Arial" w:hAnsi="Arial" w:cs="Arial"/>
          <w:sz w:val="24"/>
          <w:szCs w:val="24"/>
        </w:rPr>
        <w:t xml:space="preserve">Положению об организации и проведении общественных обсуждений или публичных слушаний по вопросам градостроительной деятельности на территории </w:t>
      </w:r>
      <w:r w:rsidR="00DB0CC3" w:rsidRPr="00B04A08">
        <w:rPr>
          <w:rFonts w:ascii="Arial" w:hAnsi="Arial" w:cs="Arial"/>
          <w:sz w:val="24"/>
          <w:szCs w:val="24"/>
        </w:rPr>
        <w:t>Нижнереутчанского сельсовета</w:t>
      </w:r>
      <w:r w:rsidRPr="00B04A08">
        <w:rPr>
          <w:rFonts w:ascii="Arial" w:hAnsi="Arial" w:cs="Arial"/>
          <w:sz w:val="24"/>
          <w:szCs w:val="24"/>
        </w:rPr>
        <w:t xml:space="preserve"> Медвенского района Курской области</w:t>
      </w:r>
    </w:p>
    <w:p w:rsidR="007055EA" w:rsidRPr="008A1E67" w:rsidRDefault="007055EA" w:rsidP="007055EA">
      <w:pPr>
        <w:tabs>
          <w:tab w:val="left" w:pos="7365"/>
        </w:tabs>
        <w:spacing w:after="0" w:line="240" w:lineRule="auto"/>
        <w:jc w:val="center"/>
        <w:outlineLvl w:val="0"/>
        <w:rPr>
          <w:b/>
          <w:sz w:val="24"/>
          <w:szCs w:val="24"/>
        </w:rPr>
      </w:pPr>
      <w:r w:rsidRPr="008A1E67">
        <w:rPr>
          <w:color w:val="FF0000"/>
          <w:sz w:val="28"/>
          <w:szCs w:val="28"/>
        </w:rPr>
        <w:br/>
      </w:r>
      <w:r w:rsidRPr="008A1E67">
        <w:rPr>
          <w:b/>
          <w:sz w:val="24"/>
          <w:szCs w:val="24"/>
        </w:rPr>
        <w:t>ПРОТОКОЛ</w:t>
      </w:r>
    </w:p>
    <w:p w:rsidR="007055EA" w:rsidRPr="008A1E67" w:rsidRDefault="007055EA" w:rsidP="007055EA">
      <w:pPr>
        <w:spacing w:after="0" w:line="240" w:lineRule="auto"/>
        <w:jc w:val="center"/>
        <w:outlineLvl w:val="0"/>
        <w:rPr>
          <w:b/>
          <w:sz w:val="24"/>
          <w:szCs w:val="24"/>
        </w:rPr>
      </w:pPr>
      <w:r w:rsidRPr="008A1E67">
        <w:rPr>
          <w:b/>
          <w:sz w:val="24"/>
          <w:szCs w:val="24"/>
        </w:rPr>
        <w:t>общественных обсуждений (публичных слушаний) по проекту_________________</w:t>
      </w:r>
    </w:p>
    <w:p w:rsidR="007055EA" w:rsidRPr="008A1E67" w:rsidRDefault="007055EA" w:rsidP="007055EA">
      <w:pPr>
        <w:spacing w:after="0" w:line="240" w:lineRule="auto"/>
        <w:ind w:firstLine="709"/>
        <w:jc w:val="both"/>
        <w:outlineLvl w:val="0"/>
        <w:rPr>
          <w:sz w:val="24"/>
          <w:szCs w:val="24"/>
        </w:rPr>
      </w:pPr>
      <w:r w:rsidRPr="008A1E67">
        <w:rPr>
          <w:sz w:val="24"/>
          <w:szCs w:val="24"/>
        </w:rPr>
        <w:t>Дата проведения: - «   » _______ 201__ года</w:t>
      </w:r>
    </w:p>
    <w:p w:rsidR="007055EA" w:rsidRPr="008A1E67" w:rsidRDefault="007055EA" w:rsidP="007055EA">
      <w:pPr>
        <w:spacing w:after="0" w:line="240" w:lineRule="auto"/>
        <w:ind w:firstLine="709"/>
        <w:jc w:val="both"/>
        <w:outlineLvl w:val="0"/>
        <w:rPr>
          <w:sz w:val="24"/>
          <w:szCs w:val="24"/>
        </w:rPr>
      </w:pPr>
      <w:r w:rsidRPr="008A1E67">
        <w:rPr>
          <w:sz w:val="24"/>
          <w:szCs w:val="24"/>
        </w:rPr>
        <w:t>Время проведения: ____ часов ____ минут местного времени</w:t>
      </w:r>
    </w:p>
    <w:p w:rsidR="007055EA" w:rsidRPr="008A1E67" w:rsidRDefault="007055EA" w:rsidP="007055EA">
      <w:pPr>
        <w:spacing w:after="0" w:line="240" w:lineRule="auto"/>
        <w:ind w:firstLine="709"/>
        <w:jc w:val="both"/>
        <w:outlineLvl w:val="0"/>
        <w:rPr>
          <w:sz w:val="24"/>
          <w:szCs w:val="24"/>
        </w:rPr>
      </w:pPr>
      <w:r w:rsidRPr="008A1E67">
        <w:rPr>
          <w:sz w:val="24"/>
          <w:szCs w:val="24"/>
        </w:rPr>
        <w:t>Место проведения: __________________.</w:t>
      </w:r>
    </w:p>
    <w:p w:rsidR="007055EA" w:rsidRPr="008A1E67" w:rsidRDefault="007055EA" w:rsidP="007055EA">
      <w:pPr>
        <w:spacing w:after="0" w:line="240" w:lineRule="auto"/>
        <w:ind w:firstLine="709"/>
        <w:jc w:val="both"/>
        <w:outlineLvl w:val="0"/>
        <w:rPr>
          <w:sz w:val="24"/>
          <w:szCs w:val="24"/>
        </w:rPr>
      </w:pPr>
      <w:r w:rsidRPr="008A1E67">
        <w:rPr>
          <w:sz w:val="24"/>
          <w:szCs w:val="24"/>
        </w:rPr>
        <w:t>Присутствовало:  ______________   (Список участников общественных обсуждений (публичных слушаний), являющийся приложением к настоящему Протоколу  на  ___ листе(ах) прилагается).</w:t>
      </w:r>
    </w:p>
    <w:p w:rsidR="007055EA" w:rsidRPr="008A1E67" w:rsidRDefault="007055EA" w:rsidP="007055EA">
      <w:pPr>
        <w:spacing w:after="0" w:line="240" w:lineRule="auto"/>
        <w:ind w:firstLine="709"/>
        <w:jc w:val="both"/>
        <w:rPr>
          <w:sz w:val="24"/>
        </w:rPr>
      </w:pPr>
      <w:r w:rsidRPr="008A1E67">
        <w:rPr>
          <w:sz w:val="24"/>
        </w:rPr>
        <w:t>Основание для проведения публичных слушаний:</w:t>
      </w:r>
    </w:p>
    <w:p w:rsidR="007055EA" w:rsidRPr="008A1E67" w:rsidRDefault="007055EA" w:rsidP="007055EA">
      <w:pPr>
        <w:autoSpaceDE w:val="0"/>
        <w:autoSpaceDN w:val="0"/>
        <w:adjustRightInd w:val="0"/>
        <w:spacing w:after="0" w:line="240" w:lineRule="auto"/>
        <w:jc w:val="both"/>
        <w:rPr>
          <w:sz w:val="24"/>
        </w:rPr>
      </w:pPr>
      <w:r w:rsidRPr="008A1E67">
        <w:rPr>
          <w:sz w:val="24"/>
        </w:rPr>
        <w:t>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(наименование правового акта, дата, номер, заголовок)</w:t>
      </w:r>
    </w:p>
    <w:p w:rsidR="007055EA" w:rsidRPr="008A1E67" w:rsidRDefault="007055EA" w:rsidP="007055EA">
      <w:pPr>
        <w:autoSpaceDE w:val="0"/>
        <w:autoSpaceDN w:val="0"/>
        <w:adjustRightInd w:val="0"/>
        <w:spacing w:after="0" w:line="240" w:lineRule="auto"/>
        <w:ind w:firstLine="709"/>
        <w:jc w:val="both"/>
        <w:rPr>
          <w:sz w:val="24"/>
          <w:szCs w:val="24"/>
        </w:rPr>
      </w:pPr>
      <w:r w:rsidRPr="008A1E67">
        <w:rPr>
          <w:sz w:val="24"/>
        </w:rPr>
        <w:t xml:space="preserve">Организатор </w:t>
      </w:r>
      <w:r w:rsidRPr="008A1E67">
        <w:rPr>
          <w:sz w:val="24"/>
          <w:szCs w:val="24"/>
        </w:rPr>
        <w:t>общественных обсуждений (публичных слушаний)_________________ ______________________________________________________________________________</w:t>
      </w:r>
    </w:p>
    <w:p w:rsidR="007055EA" w:rsidRPr="008A1E67" w:rsidRDefault="007055EA" w:rsidP="00186B62">
      <w:pPr>
        <w:autoSpaceDE w:val="0"/>
        <w:autoSpaceDN w:val="0"/>
        <w:adjustRightInd w:val="0"/>
        <w:spacing w:after="0" w:line="240" w:lineRule="auto"/>
        <w:ind w:firstLine="709"/>
        <w:jc w:val="both"/>
        <w:rPr>
          <w:sz w:val="24"/>
          <w:szCs w:val="24"/>
        </w:rPr>
      </w:pPr>
      <w:r w:rsidRPr="008A1E67">
        <w:rPr>
          <w:sz w:val="24"/>
          <w:szCs w:val="24"/>
        </w:rPr>
        <w:t>Предмет общественных обсуждений (публичных слушаний)_____________________________________________________________________</w:t>
      </w:r>
    </w:p>
    <w:p w:rsidR="007055EA" w:rsidRPr="008A1E67" w:rsidRDefault="007055EA" w:rsidP="00186B62">
      <w:pPr>
        <w:autoSpaceDE w:val="0"/>
        <w:autoSpaceDN w:val="0"/>
        <w:adjustRightInd w:val="0"/>
        <w:spacing w:after="0" w:line="240" w:lineRule="auto"/>
        <w:ind w:firstLine="709"/>
        <w:jc w:val="both"/>
        <w:rPr>
          <w:sz w:val="24"/>
        </w:rPr>
      </w:pPr>
      <w:r w:rsidRPr="008A1E67">
        <w:rPr>
          <w:sz w:val="24"/>
          <w:szCs w:val="24"/>
        </w:rPr>
        <w:t>Срок проведения общественных обсуждений (публичных слушаний) ____________________________________________________________________________</w:t>
      </w:r>
    </w:p>
    <w:p w:rsidR="007055EA" w:rsidRPr="008A1E67" w:rsidRDefault="007055EA" w:rsidP="007055EA">
      <w:pPr>
        <w:autoSpaceDE w:val="0"/>
        <w:autoSpaceDN w:val="0"/>
        <w:adjustRightInd w:val="0"/>
        <w:spacing w:after="0" w:line="240" w:lineRule="auto"/>
        <w:ind w:firstLine="709"/>
        <w:jc w:val="both"/>
        <w:rPr>
          <w:sz w:val="24"/>
        </w:rPr>
      </w:pPr>
      <w:r w:rsidRPr="008A1E67">
        <w:rPr>
          <w:sz w:val="24"/>
        </w:rPr>
        <w:t>Официальная публикация о проведении</w:t>
      </w:r>
      <w:r w:rsidRPr="008A1E67">
        <w:rPr>
          <w:sz w:val="24"/>
          <w:szCs w:val="24"/>
        </w:rPr>
        <w:t xml:space="preserve"> общественных обсуждений (публичных слушаний)</w:t>
      </w:r>
      <w:r w:rsidRPr="008A1E67">
        <w:rPr>
          <w:sz w:val="24"/>
        </w:rPr>
        <w:t>:</w:t>
      </w:r>
    </w:p>
    <w:p w:rsidR="007055EA" w:rsidRPr="008A1E67" w:rsidRDefault="007055EA" w:rsidP="007055EA">
      <w:pPr>
        <w:autoSpaceDE w:val="0"/>
        <w:autoSpaceDN w:val="0"/>
        <w:adjustRightInd w:val="0"/>
        <w:spacing w:after="0" w:line="240" w:lineRule="auto"/>
        <w:jc w:val="both"/>
        <w:rPr>
          <w:sz w:val="24"/>
        </w:rPr>
      </w:pPr>
      <w:r w:rsidRPr="008A1E67">
        <w:rPr>
          <w:sz w:val="24"/>
        </w:rPr>
        <w:t>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(название, номер, дата печатных изданий и др. формы)</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Сведения о проведении экспозиции по материалам </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 w:val="26"/>
          <w:szCs w:val="26"/>
        </w:rPr>
      </w:pPr>
      <w:r w:rsidRPr="008A1E67">
        <w:rPr>
          <w:bCs/>
          <w:sz w:val="24"/>
          <w:szCs w:val="24"/>
        </w:rPr>
        <w:t>____________________________________________________________________________________________________________________________________________________________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(где и когда проведена)</w:t>
      </w:r>
    </w:p>
    <w:p w:rsidR="007055EA" w:rsidRPr="008A1E67" w:rsidRDefault="007055EA" w:rsidP="007055EA">
      <w:pPr>
        <w:autoSpaceDE w:val="0"/>
        <w:autoSpaceDN w:val="0"/>
        <w:adjustRightInd w:val="0"/>
        <w:spacing w:after="0" w:line="240" w:lineRule="auto"/>
        <w:jc w:val="both"/>
        <w:rPr>
          <w:sz w:val="24"/>
        </w:rPr>
      </w:pP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Сведения о проведении открытого собрания участников публичных слушаний</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 w:val="24"/>
          <w:szCs w:val="24"/>
        </w:rPr>
      </w:pPr>
      <w:r w:rsidRPr="008A1E67">
        <w:rPr>
          <w:bCs/>
          <w:sz w:val="24"/>
          <w:szCs w:val="24"/>
        </w:rPr>
        <w:t>____________________________________________________________________________________________________________________________________________________________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(где и когда проведено, состав и количество участников, количество предложений и замечаний, итоги голосований)</w:t>
      </w:r>
    </w:p>
    <w:p w:rsidR="007055EA" w:rsidRPr="008A1E67" w:rsidRDefault="007055EA" w:rsidP="007055EA">
      <w:pPr>
        <w:autoSpaceDE w:val="0"/>
        <w:autoSpaceDN w:val="0"/>
        <w:adjustRightInd w:val="0"/>
        <w:spacing w:after="0" w:line="240" w:lineRule="auto"/>
        <w:ind w:firstLine="709"/>
        <w:jc w:val="both"/>
        <w:outlineLvl w:val="1"/>
        <w:rPr>
          <w:sz w:val="24"/>
          <w:szCs w:val="24"/>
        </w:rPr>
      </w:pPr>
      <w:r w:rsidRPr="008A1E67">
        <w:rPr>
          <w:sz w:val="24"/>
          <w:szCs w:val="24"/>
        </w:rPr>
        <w:t>Итоги и предложения общественных обсуждений (публичных слушаний):__________________________________________________________________________________________________________________________________________________</w:t>
      </w:r>
    </w:p>
    <w:p w:rsidR="007055EA" w:rsidRPr="008A1E67" w:rsidRDefault="007055EA" w:rsidP="007055EA">
      <w:pPr>
        <w:autoSpaceDE w:val="0"/>
        <w:autoSpaceDN w:val="0"/>
        <w:adjustRightInd w:val="0"/>
        <w:spacing w:after="0" w:line="240" w:lineRule="auto"/>
        <w:ind w:firstLine="709"/>
        <w:jc w:val="both"/>
        <w:outlineLvl w:val="1"/>
        <w:rPr>
          <w:sz w:val="24"/>
          <w:szCs w:val="24"/>
        </w:rPr>
      </w:pPr>
      <w:r w:rsidRPr="008A1E67">
        <w:rPr>
          <w:sz w:val="24"/>
          <w:szCs w:val="24"/>
        </w:rPr>
        <w:t>Закрытие общественных обсуждений (публичных слушаний)</w:t>
      </w:r>
    </w:p>
    <w:tbl>
      <w:tblPr>
        <w:tblW w:w="9348" w:type="dxa"/>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7" w:type="dxa"/>
          <w:right w:w="0" w:type="dxa"/>
        </w:tblCellMar>
        <w:tblLook w:val="00A0"/>
      </w:tblPr>
      <w:tblGrid>
        <w:gridCol w:w="7263"/>
        <w:gridCol w:w="2085"/>
      </w:tblGrid>
      <w:tr w:rsidR="007055EA" w:rsidRPr="008A1E67" w:rsidTr="00F058DC">
        <w:tc>
          <w:tcPr>
            <w:tcW w:w="7263" w:type="dxa"/>
            <w:tcMar>
              <w:left w:w="-7" w:type="dxa"/>
            </w:tcMar>
          </w:tcPr>
          <w:p w:rsidR="007055EA" w:rsidRPr="008A1E67" w:rsidRDefault="007055EA" w:rsidP="007055EA">
            <w:pPr>
              <w:spacing w:after="0" w:line="240" w:lineRule="auto"/>
              <w:ind w:firstLine="709"/>
              <w:jc w:val="both"/>
              <w:rPr>
                <w:sz w:val="26"/>
                <w:szCs w:val="26"/>
              </w:rPr>
            </w:pPr>
            <w:r w:rsidRPr="008A1E67">
              <w:rPr>
                <w:sz w:val="26"/>
                <w:szCs w:val="26"/>
              </w:rPr>
              <w:t>Предложения и замечания участников общественных обсуждений (публичных слушаний)</w:t>
            </w:r>
          </w:p>
        </w:tc>
        <w:tc>
          <w:tcPr>
            <w:tcW w:w="2085" w:type="dxa"/>
          </w:tcPr>
          <w:p w:rsidR="007055EA" w:rsidRPr="008A1E67" w:rsidRDefault="007055EA" w:rsidP="007055EA">
            <w:pPr>
              <w:spacing w:after="0" w:line="240" w:lineRule="auto"/>
              <w:ind w:firstLine="709"/>
              <w:jc w:val="both"/>
              <w:rPr>
                <w:sz w:val="26"/>
                <w:szCs w:val="26"/>
              </w:rPr>
            </w:pPr>
            <w:r w:rsidRPr="008A1E67">
              <w:rPr>
                <w:sz w:val="26"/>
                <w:szCs w:val="26"/>
              </w:rPr>
              <w:t>Количество</w:t>
            </w:r>
          </w:p>
        </w:tc>
      </w:tr>
      <w:tr w:rsidR="007055EA" w:rsidRPr="008A1E67" w:rsidTr="00F058DC">
        <w:tc>
          <w:tcPr>
            <w:tcW w:w="7263" w:type="dxa"/>
            <w:tcMar>
              <w:left w:w="-7" w:type="dxa"/>
            </w:tcMar>
          </w:tcPr>
          <w:p w:rsidR="007055EA" w:rsidRPr="008A1E67" w:rsidRDefault="007055EA" w:rsidP="007055EA">
            <w:pPr>
              <w:spacing w:after="0" w:line="240" w:lineRule="auto"/>
              <w:ind w:firstLine="709"/>
              <w:jc w:val="both"/>
              <w:rPr>
                <w:sz w:val="26"/>
                <w:szCs w:val="26"/>
              </w:rPr>
            </w:pPr>
          </w:p>
        </w:tc>
        <w:tc>
          <w:tcPr>
            <w:tcW w:w="2085" w:type="dxa"/>
          </w:tcPr>
          <w:p w:rsidR="007055EA" w:rsidRPr="008A1E67" w:rsidRDefault="007055EA" w:rsidP="007055EA">
            <w:pPr>
              <w:spacing w:after="0" w:line="240" w:lineRule="auto"/>
              <w:ind w:firstLine="709"/>
              <w:jc w:val="both"/>
              <w:rPr>
                <w:sz w:val="26"/>
                <w:szCs w:val="26"/>
              </w:rPr>
            </w:pPr>
          </w:p>
        </w:tc>
      </w:tr>
      <w:tr w:rsidR="007055EA" w:rsidRPr="008A1E67" w:rsidTr="00F058DC">
        <w:tc>
          <w:tcPr>
            <w:tcW w:w="7263" w:type="dxa"/>
            <w:tcMar>
              <w:left w:w="-7" w:type="dxa"/>
            </w:tcMar>
          </w:tcPr>
          <w:p w:rsidR="007055EA" w:rsidRPr="008A1E67" w:rsidRDefault="007055EA" w:rsidP="007055EA">
            <w:pPr>
              <w:spacing w:after="0" w:line="240" w:lineRule="auto"/>
              <w:ind w:firstLine="709"/>
              <w:jc w:val="both"/>
              <w:rPr>
                <w:sz w:val="26"/>
                <w:szCs w:val="26"/>
              </w:rPr>
            </w:pPr>
          </w:p>
        </w:tc>
        <w:tc>
          <w:tcPr>
            <w:tcW w:w="2085" w:type="dxa"/>
          </w:tcPr>
          <w:p w:rsidR="007055EA" w:rsidRPr="008A1E67" w:rsidRDefault="007055EA" w:rsidP="007055EA">
            <w:pPr>
              <w:spacing w:after="0" w:line="240" w:lineRule="auto"/>
              <w:ind w:firstLine="709"/>
              <w:jc w:val="both"/>
              <w:rPr>
                <w:sz w:val="26"/>
                <w:szCs w:val="26"/>
              </w:rPr>
            </w:pPr>
          </w:p>
        </w:tc>
      </w:tr>
      <w:tr w:rsidR="007055EA" w:rsidRPr="008A1E67" w:rsidTr="00F058DC">
        <w:trPr>
          <w:trHeight w:hRule="exact" w:val="23"/>
        </w:trPr>
        <w:tc>
          <w:tcPr>
            <w:tcW w:w="7263" w:type="dxa"/>
            <w:tcBorders>
              <w:top w:val="single" w:sz="4" w:space="0" w:color="00000A"/>
            </w:tcBorders>
            <w:tcMar>
              <w:left w:w="-7" w:type="dxa"/>
            </w:tcMar>
          </w:tcPr>
          <w:p w:rsidR="007055EA" w:rsidRPr="008A1E67" w:rsidRDefault="007055EA" w:rsidP="007055EA">
            <w:pPr>
              <w:spacing w:after="0" w:line="240" w:lineRule="auto"/>
              <w:ind w:firstLine="709"/>
              <w:jc w:val="both"/>
              <w:rPr>
                <w:sz w:val="26"/>
                <w:szCs w:val="26"/>
              </w:rPr>
            </w:pPr>
          </w:p>
        </w:tc>
        <w:tc>
          <w:tcPr>
            <w:tcW w:w="2085" w:type="dxa"/>
            <w:tcBorders>
              <w:top w:val="single" w:sz="4" w:space="0" w:color="00000A"/>
            </w:tcBorders>
          </w:tcPr>
          <w:p w:rsidR="007055EA" w:rsidRPr="008A1E67" w:rsidRDefault="007055EA" w:rsidP="007055EA">
            <w:pPr>
              <w:spacing w:after="0" w:line="240" w:lineRule="auto"/>
              <w:ind w:firstLine="709"/>
              <w:jc w:val="both"/>
              <w:rPr>
                <w:sz w:val="26"/>
                <w:szCs w:val="26"/>
              </w:rPr>
            </w:pPr>
          </w:p>
        </w:tc>
      </w:tr>
    </w:tbl>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                              Подпись: председатель комиссии</w:t>
      </w:r>
    </w:p>
    <w:p w:rsidR="007055EA"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                                               секретарь комиссии</w:t>
      </w:r>
    </w:p>
    <w:p w:rsidR="007055EA" w:rsidRPr="00B04A08"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rFonts w:ascii="Arial" w:hAnsi="Arial" w:cs="Arial"/>
          <w:bCs/>
          <w:sz w:val="24"/>
          <w:szCs w:val="24"/>
        </w:rPr>
      </w:pPr>
      <w:r w:rsidRPr="00B04A08">
        <w:rPr>
          <w:rFonts w:ascii="Arial" w:hAnsi="Arial" w:cs="Arial"/>
          <w:bCs/>
          <w:sz w:val="24"/>
          <w:szCs w:val="24"/>
        </w:rPr>
        <w:t>Приложение 2</w:t>
      </w:r>
    </w:p>
    <w:p w:rsidR="007055EA" w:rsidRPr="00B04A08"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Arial" w:hAnsi="Arial" w:cs="Arial"/>
          <w:bCs/>
          <w:sz w:val="24"/>
          <w:szCs w:val="24"/>
        </w:rPr>
      </w:pPr>
      <w:r w:rsidRPr="00B04A08">
        <w:rPr>
          <w:rFonts w:ascii="Arial" w:hAnsi="Arial" w:cs="Arial"/>
          <w:bCs/>
          <w:sz w:val="24"/>
          <w:szCs w:val="24"/>
        </w:rPr>
        <w:t>к </w:t>
      </w:r>
      <w:r w:rsidRPr="00B04A08">
        <w:rPr>
          <w:rFonts w:ascii="Arial" w:hAnsi="Arial" w:cs="Arial"/>
          <w:sz w:val="24"/>
          <w:szCs w:val="24"/>
        </w:rPr>
        <w:t xml:space="preserve">Положению об организации и проведении общественных обсуждений или публичных слушаний по вопросам градостроительной деятельности на территории </w:t>
      </w:r>
      <w:r w:rsidR="0023324B" w:rsidRPr="00B04A08">
        <w:rPr>
          <w:rFonts w:ascii="Arial" w:hAnsi="Arial" w:cs="Arial"/>
          <w:sz w:val="24"/>
          <w:szCs w:val="24"/>
        </w:rPr>
        <w:t>Нижнереутчанского сельсовета</w:t>
      </w:r>
      <w:r w:rsidRPr="00B04A08">
        <w:rPr>
          <w:rFonts w:ascii="Arial" w:hAnsi="Arial" w:cs="Arial"/>
          <w:sz w:val="24"/>
          <w:szCs w:val="24"/>
        </w:rPr>
        <w:t xml:space="preserve"> Медвенского района Курской области</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6"/>
          <w:szCs w:val="26"/>
        </w:rPr>
      </w:pPr>
    </w:p>
    <w:p w:rsidR="007055EA" w:rsidRPr="008A1E67" w:rsidRDefault="007055EA" w:rsidP="007055EA">
      <w:pPr>
        <w:spacing w:after="0" w:line="240" w:lineRule="auto"/>
        <w:jc w:val="center"/>
        <w:rPr>
          <w:b/>
          <w:bCs/>
          <w:kern w:val="36"/>
          <w:sz w:val="24"/>
          <w:szCs w:val="24"/>
        </w:rPr>
      </w:pPr>
      <w:r w:rsidRPr="008A1E67">
        <w:rPr>
          <w:b/>
          <w:bCs/>
          <w:kern w:val="36"/>
          <w:sz w:val="24"/>
          <w:szCs w:val="24"/>
        </w:rPr>
        <w:t>Заключение</w:t>
      </w:r>
    </w:p>
    <w:p w:rsidR="007055EA" w:rsidRPr="008A1E67" w:rsidRDefault="007055EA" w:rsidP="007055EA">
      <w:pPr>
        <w:spacing w:after="0" w:line="240" w:lineRule="auto"/>
        <w:jc w:val="center"/>
        <w:outlineLvl w:val="0"/>
        <w:rPr>
          <w:b/>
          <w:sz w:val="24"/>
          <w:szCs w:val="24"/>
        </w:rPr>
      </w:pPr>
      <w:r w:rsidRPr="008A1E67">
        <w:rPr>
          <w:b/>
          <w:bCs/>
          <w:kern w:val="36"/>
          <w:sz w:val="24"/>
          <w:szCs w:val="24"/>
        </w:rPr>
        <w:t xml:space="preserve">о результатах </w:t>
      </w:r>
      <w:r w:rsidRPr="008A1E67">
        <w:rPr>
          <w:b/>
          <w:sz w:val="24"/>
          <w:szCs w:val="24"/>
        </w:rPr>
        <w:t>общественных обсуждений (публичных слушаний) по проекту_________________</w:t>
      </w:r>
    </w:p>
    <w:p w:rsidR="007055EA" w:rsidRPr="008A1E67" w:rsidRDefault="007055EA" w:rsidP="007055EA">
      <w:pPr>
        <w:numPr>
          <w:ilvl w:val="0"/>
          <w:numId w:val="1"/>
        </w:numPr>
        <w:tabs>
          <w:tab w:val="clear" w:pos="0"/>
        </w:tabs>
        <w:spacing w:after="0" w:line="240" w:lineRule="auto"/>
        <w:ind w:left="0" w:firstLine="0"/>
        <w:jc w:val="center"/>
        <w:outlineLvl w:val="0"/>
        <w:rPr>
          <w:b/>
          <w:bCs/>
          <w:kern w:val="36"/>
          <w:sz w:val="24"/>
          <w:szCs w:val="24"/>
        </w:rPr>
      </w:pPr>
    </w:p>
    <w:p w:rsidR="007055EA" w:rsidRPr="008A1E67" w:rsidRDefault="007055EA" w:rsidP="007055EA">
      <w:pPr>
        <w:spacing w:after="0" w:line="240" w:lineRule="auto"/>
        <w:ind w:firstLine="709"/>
        <w:outlineLvl w:val="0"/>
        <w:rPr>
          <w:sz w:val="24"/>
          <w:szCs w:val="24"/>
        </w:rPr>
      </w:pPr>
      <w:r w:rsidRPr="008A1E67">
        <w:rPr>
          <w:bCs/>
          <w:kern w:val="36"/>
          <w:sz w:val="24"/>
          <w:szCs w:val="24"/>
        </w:rPr>
        <w:t xml:space="preserve"> </w:t>
      </w:r>
      <w:r w:rsidRPr="008A1E67">
        <w:rPr>
          <w:sz w:val="24"/>
          <w:szCs w:val="24"/>
        </w:rPr>
        <w:t xml:space="preserve">                                                                                                           «___»_______201_г.                                                                                                      </w:t>
      </w:r>
    </w:p>
    <w:p w:rsidR="007055EA" w:rsidRPr="008A1E67" w:rsidRDefault="007055EA" w:rsidP="007055EA">
      <w:pPr>
        <w:spacing w:after="0" w:line="240" w:lineRule="auto"/>
        <w:ind w:firstLine="709"/>
        <w:jc w:val="both"/>
        <w:outlineLvl w:val="0"/>
        <w:rPr>
          <w:sz w:val="24"/>
        </w:rPr>
      </w:pPr>
      <w:r w:rsidRPr="008A1E67">
        <w:rPr>
          <w:sz w:val="24"/>
        </w:rPr>
        <w:t>Объект обсуждения:</w:t>
      </w:r>
    </w:p>
    <w:p w:rsidR="007055EA" w:rsidRPr="008A1E67" w:rsidRDefault="007055EA" w:rsidP="007055EA">
      <w:pPr>
        <w:spacing w:after="0" w:line="240" w:lineRule="auto"/>
        <w:jc w:val="both"/>
        <w:outlineLvl w:val="0"/>
        <w:rPr>
          <w:sz w:val="24"/>
        </w:rPr>
      </w:pPr>
      <w:r w:rsidRPr="008A1E67">
        <w:rPr>
          <w:sz w:val="24"/>
        </w:rPr>
        <w:t>____________________________________________________________________________________________________________________________________________________________</w:t>
      </w:r>
    </w:p>
    <w:p w:rsidR="007055EA" w:rsidRPr="008A1E67" w:rsidRDefault="007055EA" w:rsidP="007055EA">
      <w:pPr>
        <w:spacing w:after="0" w:line="240" w:lineRule="auto"/>
        <w:jc w:val="center"/>
        <w:outlineLvl w:val="0"/>
        <w:rPr>
          <w:bCs/>
        </w:rPr>
      </w:pPr>
      <w:r w:rsidRPr="008A1E67">
        <w:rPr>
          <w:bCs/>
        </w:rPr>
        <w:t>(общие сведения о проекте)</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Сведения о протоколе общественных обсуждений (публичных слушаний)</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 w:val="26"/>
          <w:szCs w:val="26"/>
        </w:rPr>
      </w:pPr>
      <w:r w:rsidRPr="008A1E67">
        <w:rPr>
          <w:bCs/>
          <w:sz w:val="26"/>
          <w:szCs w:val="26"/>
        </w:rPr>
        <w:t>________________________________________________________________________________________________________________________________________________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(реквизиты)</w:t>
      </w:r>
    </w:p>
    <w:p w:rsidR="007055EA" w:rsidRPr="008A1E67" w:rsidRDefault="007055EA" w:rsidP="007055EA">
      <w:pPr>
        <w:spacing w:after="0" w:line="240" w:lineRule="auto"/>
        <w:ind w:firstLine="708"/>
        <w:jc w:val="both"/>
        <w:rPr>
          <w:sz w:val="24"/>
        </w:rPr>
      </w:pPr>
      <w:r w:rsidRPr="008A1E67">
        <w:rPr>
          <w:sz w:val="24"/>
        </w:rPr>
        <w:t>Разработчик проекта: ______________________________________________________</w:t>
      </w:r>
    </w:p>
    <w:p w:rsidR="007055EA" w:rsidRPr="008A1E67" w:rsidRDefault="007055EA" w:rsidP="007055EA">
      <w:pPr>
        <w:spacing w:after="0" w:line="240" w:lineRule="auto"/>
        <w:ind w:firstLine="708"/>
        <w:jc w:val="both"/>
        <w:rPr>
          <w:bCs/>
          <w:sz w:val="24"/>
          <w:szCs w:val="24"/>
        </w:rPr>
      </w:pPr>
      <w:r w:rsidRPr="008A1E67">
        <w:rPr>
          <w:sz w:val="24"/>
        </w:rPr>
        <w:t xml:space="preserve">Инициатор </w:t>
      </w:r>
      <w:r w:rsidRPr="008A1E67">
        <w:rPr>
          <w:bCs/>
          <w:sz w:val="24"/>
          <w:szCs w:val="24"/>
        </w:rPr>
        <w:t>общественных обсуждений (публичных слушаний)__________________</w:t>
      </w:r>
    </w:p>
    <w:p w:rsidR="007055EA" w:rsidRPr="008A1E67" w:rsidRDefault="007055EA" w:rsidP="007055EA">
      <w:pPr>
        <w:spacing w:after="0" w:line="240" w:lineRule="auto"/>
        <w:ind w:firstLine="709"/>
        <w:jc w:val="both"/>
        <w:rPr>
          <w:sz w:val="24"/>
        </w:rPr>
      </w:pPr>
      <w:r w:rsidRPr="008A1E67">
        <w:rPr>
          <w:sz w:val="24"/>
        </w:rPr>
        <w:t>Основание для проведения публичных слушаний:</w:t>
      </w:r>
    </w:p>
    <w:p w:rsidR="007055EA" w:rsidRPr="008A1E67" w:rsidRDefault="007055EA" w:rsidP="007055EA">
      <w:pPr>
        <w:autoSpaceDE w:val="0"/>
        <w:autoSpaceDN w:val="0"/>
        <w:adjustRightInd w:val="0"/>
        <w:spacing w:after="0" w:line="240" w:lineRule="auto"/>
        <w:jc w:val="both"/>
        <w:rPr>
          <w:sz w:val="24"/>
        </w:rPr>
      </w:pPr>
      <w:r w:rsidRPr="008A1E67">
        <w:rPr>
          <w:sz w:val="24"/>
        </w:rPr>
        <w:t>__________________________________________________________________________________________________________________________________________________________________________________________________________________________________________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(наименование правового акта, дата, номер, заголовок)</w:t>
      </w:r>
    </w:p>
    <w:p w:rsidR="007055EA" w:rsidRPr="008A1E67" w:rsidRDefault="007055EA" w:rsidP="007055EA">
      <w:pPr>
        <w:autoSpaceDE w:val="0"/>
        <w:autoSpaceDN w:val="0"/>
        <w:adjustRightInd w:val="0"/>
        <w:spacing w:after="0" w:line="240" w:lineRule="auto"/>
        <w:ind w:firstLine="709"/>
        <w:jc w:val="both"/>
        <w:rPr>
          <w:sz w:val="24"/>
        </w:rPr>
      </w:pPr>
      <w:r w:rsidRPr="008A1E67">
        <w:rPr>
          <w:sz w:val="24"/>
        </w:rPr>
        <w:t>Официальная публикация о проведении</w:t>
      </w:r>
      <w:r w:rsidRPr="008A1E67">
        <w:rPr>
          <w:sz w:val="24"/>
          <w:szCs w:val="24"/>
        </w:rPr>
        <w:t xml:space="preserve"> общественных обсуждений (публичных слушаний)</w:t>
      </w:r>
      <w:r w:rsidRPr="008A1E67">
        <w:rPr>
          <w:sz w:val="24"/>
        </w:rPr>
        <w:t>:</w:t>
      </w:r>
    </w:p>
    <w:p w:rsidR="007055EA" w:rsidRPr="008A1E67" w:rsidRDefault="007055EA" w:rsidP="007055EA">
      <w:pPr>
        <w:autoSpaceDE w:val="0"/>
        <w:autoSpaceDN w:val="0"/>
        <w:adjustRightInd w:val="0"/>
        <w:spacing w:after="0" w:line="240" w:lineRule="auto"/>
        <w:jc w:val="both"/>
        <w:rPr>
          <w:sz w:val="24"/>
        </w:rPr>
      </w:pPr>
      <w:r w:rsidRPr="008A1E67">
        <w:rPr>
          <w:sz w:val="24"/>
        </w:rPr>
        <w:t>__________________________________________________________________________________________________________________________________________________________________________________________________________________________________________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(название, номер, дата печатных изданий и др. формы)</w:t>
      </w:r>
    </w:p>
    <w:p w:rsidR="007055EA" w:rsidRPr="008A1E67" w:rsidRDefault="007055EA" w:rsidP="007055EA">
      <w:pPr>
        <w:autoSpaceDE w:val="0"/>
        <w:autoSpaceDN w:val="0"/>
        <w:adjustRightInd w:val="0"/>
        <w:spacing w:after="0" w:line="240" w:lineRule="auto"/>
        <w:ind w:firstLine="708"/>
        <w:jc w:val="both"/>
        <w:rPr>
          <w:sz w:val="24"/>
        </w:rPr>
      </w:pPr>
      <w:r w:rsidRPr="008A1E67">
        <w:rPr>
          <w:sz w:val="24"/>
        </w:rPr>
        <w:t xml:space="preserve">Организатор </w:t>
      </w:r>
      <w:r w:rsidRPr="008A1E67">
        <w:rPr>
          <w:sz w:val="24"/>
          <w:szCs w:val="24"/>
        </w:rPr>
        <w:t>общественных обсуждений (публичных слушаний)</w:t>
      </w:r>
      <w:r w:rsidRPr="008A1E67">
        <w:rPr>
          <w:sz w:val="24"/>
        </w:rPr>
        <w:t>:_________________</w:t>
      </w:r>
    </w:p>
    <w:p w:rsidR="007055EA" w:rsidRPr="008A1E67" w:rsidRDefault="007055EA" w:rsidP="007055EA">
      <w:pPr>
        <w:spacing w:after="0" w:line="240" w:lineRule="auto"/>
        <w:ind w:firstLine="708"/>
        <w:jc w:val="both"/>
        <w:rPr>
          <w:sz w:val="24"/>
        </w:rPr>
      </w:pPr>
      <w:r w:rsidRPr="008A1E67">
        <w:rPr>
          <w:sz w:val="24"/>
        </w:rPr>
        <w:t xml:space="preserve">Срок проведения </w:t>
      </w:r>
      <w:r w:rsidRPr="008A1E67">
        <w:rPr>
          <w:sz w:val="24"/>
          <w:szCs w:val="24"/>
        </w:rPr>
        <w:t>общественных обсуждений (публичных слушаний)</w:t>
      </w:r>
      <w:r w:rsidRPr="008A1E67">
        <w:rPr>
          <w:sz w:val="24"/>
        </w:rPr>
        <w:t>: _____________</w:t>
      </w:r>
    </w:p>
    <w:p w:rsidR="007055EA" w:rsidRPr="008A1E67" w:rsidRDefault="007055EA" w:rsidP="007055EA">
      <w:pPr>
        <w:spacing w:after="0" w:line="240" w:lineRule="auto"/>
        <w:ind w:firstLine="708"/>
        <w:jc w:val="both"/>
        <w:rPr>
          <w:sz w:val="24"/>
        </w:rPr>
      </w:pPr>
      <w:r w:rsidRPr="008A1E67">
        <w:rPr>
          <w:sz w:val="24"/>
        </w:rPr>
        <w:t xml:space="preserve">Дата проведения </w:t>
      </w:r>
      <w:r w:rsidRPr="008A1E67">
        <w:rPr>
          <w:sz w:val="24"/>
          <w:szCs w:val="24"/>
        </w:rPr>
        <w:t>общественных обсуждений (публичных слушаний)</w:t>
      </w:r>
      <w:r w:rsidRPr="008A1E67">
        <w:rPr>
          <w:sz w:val="24"/>
        </w:rPr>
        <w:t xml:space="preserve">: _____________   </w:t>
      </w:r>
    </w:p>
    <w:p w:rsidR="007055EA" w:rsidRPr="008A1E67" w:rsidRDefault="007055EA" w:rsidP="007055EA">
      <w:pPr>
        <w:spacing w:after="0" w:line="240" w:lineRule="auto"/>
        <w:ind w:firstLine="708"/>
        <w:jc w:val="both"/>
        <w:rPr>
          <w:sz w:val="24"/>
        </w:rPr>
      </w:pPr>
      <w:r w:rsidRPr="008A1E67">
        <w:rPr>
          <w:sz w:val="24"/>
        </w:rPr>
        <w:t xml:space="preserve">Место проведения </w:t>
      </w:r>
      <w:r w:rsidRPr="008A1E67">
        <w:rPr>
          <w:sz w:val="24"/>
          <w:szCs w:val="24"/>
        </w:rPr>
        <w:t>общественных обсуждений (публичных слушаний)</w:t>
      </w:r>
      <w:r w:rsidRPr="008A1E67">
        <w:rPr>
          <w:sz w:val="24"/>
        </w:rPr>
        <w:t>: ____________</w:t>
      </w:r>
    </w:p>
    <w:p w:rsidR="007055EA" w:rsidRPr="008A1E67" w:rsidRDefault="007055EA" w:rsidP="007055EA">
      <w:pPr>
        <w:spacing w:after="0" w:line="240" w:lineRule="auto"/>
        <w:ind w:firstLine="709"/>
        <w:outlineLvl w:val="0"/>
        <w:rPr>
          <w:sz w:val="24"/>
        </w:rPr>
      </w:pPr>
      <w:r w:rsidRPr="008A1E67">
        <w:rPr>
          <w:sz w:val="24"/>
        </w:rPr>
        <w:t>Время проведения: ________________________________________________________</w:t>
      </w:r>
    </w:p>
    <w:p w:rsidR="007055EA" w:rsidRPr="008A1E67" w:rsidRDefault="007055EA" w:rsidP="007055EA">
      <w:pPr>
        <w:pStyle w:val="12"/>
      </w:pPr>
      <w:r w:rsidRPr="008A1E67">
        <w:t>Место проведения экспозиции: 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Сведения о проведении открытого собрания участников </w:t>
      </w:r>
      <w:r w:rsidRPr="008A1E67">
        <w:rPr>
          <w:sz w:val="24"/>
          <w:szCs w:val="24"/>
        </w:rPr>
        <w:t>общественных обсуждений (публичных слушаний)</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 w:val="26"/>
          <w:szCs w:val="26"/>
        </w:rPr>
      </w:pPr>
      <w:r w:rsidRPr="008A1E67">
        <w:rPr>
          <w:bCs/>
          <w:sz w:val="26"/>
          <w:szCs w:val="26"/>
        </w:rPr>
        <w:t>_______________________________________________________________________________________________________________________________________________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rPr>
      </w:pPr>
      <w:r w:rsidRPr="008A1E67">
        <w:rPr>
          <w:bCs/>
        </w:rPr>
        <w:t xml:space="preserve"> (где и когда проведено, состав и количество участников, количество предложений и замечаний)</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Предложения и замечания участников </w:t>
      </w:r>
      <w:r w:rsidRPr="008A1E67">
        <w:rPr>
          <w:sz w:val="24"/>
          <w:szCs w:val="24"/>
        </w:rPr>
        <w:t>общественных обсуждений (публичных слушаний)</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 w:val="26"/>
          <w:szCs w:val="26"/>
        </w:rPr>
      </w:pPr>
      <w:r w:rsidRPr="008A1E67">
        <w:rPr>
          <w:bCs/>
          <w:sz w:val="26"/>
          <w:szCs w:val="26"/>
        </w:rPr>
        <w:t>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Cs/>
          <w:sz w:val="26"/>
          <w:szCs w:val="26"/>
        </w:rPr>
      </w:pPr>
      <w:r w:rsidRPr="008A1E67">
        <w:rPr>
          <w:bCs/>
          <w:sz w:val="26"/>
          <w:szCs w:val="26"/>
        </w:rPr>
        <w:t>________________________________________________________________________</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bCs/>
        </w:rPr>
      </w:pPr>
      <w:r w:rsidRPr="008A1E67">
        <w:rPr>
          <w:bCs/>
        </w:rPr>
        <w:t>(количество, выводы)</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Выводы, рекомендации итоги голосования по проведению </w:t>
      </w:r>
      <w:r w:rsidRPr="008A1E67">
        <w:rPr>
          <w:sz w:val="24"/>
          <w:szCs w:val="24"/>
        </w:rPr>
        <w:t xml:space="preserve">общественных обсуждений (публичных слушаний) </w:t>
      </w:r>
      <w:r w:rsidRPr="008A1E67">
        <w:rPr>
          <w:bCs/>
          <w:sz w:val="24"/>
          <w:szCs w:val="24"/>
        </w:rPr>
        <w:t>по проекту:</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6"/>
          <w:szCs w:val="26"/>
        </w:rPr>
      </w:pPr>
      <w:r w:rsidRPr="008A1E67">
        <w:rPr>
          <w:bCs/>
          <w:sz w:val="26"/>
          <w:szCs w:val="26"/>
        </w:rPr>
        <w:t>__________________________________________________________________________________________________________________________________________</w:t>
      </w:r>
    </w:p>
    <w:p w:rsidR="007055EA" w:rsidRPr="008A1E67" w:rsidRDefault="007055EA" w:rsidP="007055EA">
      <w:pPr>
        <w:autoSpaceDE w:val="0"/>
        <w:autoSpaceDN w:val="0"/>
        <w:adjustRightInd w:val="0"/>
        <w:spacing w:after="0" w:line="240" w:lineRule="auto"/>
        <w:outlineLvl w:val="1"/>
        <w:rPr>
          <w:sz w:val="24"/>
        </w:rPr>
      </w:pP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                              Подпись: председатель комиссии</w:t>
      </w: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                                               секретарь комиссии</w:t>
      </w: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23324B" w:rsidRDefault="0023324B"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bCs/>
          <w:sz w:val="24"/>
          <w:szCs w:val="24"/>
        </w:rPr>
      </w:pPr>
    </w:p>
    <w:p w:rsidR="007055EA" w:rsidRPr="00B04A08"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4111"/>
        <w:jc w:val="center"/>
        <w:rPr>
          <w:rFonts w:ascii="Arial" w:hAnsi="Arial" w:cs="Arial"/>
          <w:bCs/>
          <w:sz w:val="24"/>
          <w:szCs w:val="24"/>
        </w:rPr>
      </w:pPr>
      <w:r w:rsidRPr="00B04A08">
        <w:rPr>
          <w:rFonts w:ascii="Arial" w:hAnsi="Arial" w:cs="Arial"/>
          <w:bCs/>
          <w:sz w:val="24"/>
          <w:szCs w:val="24"/>
        </w:rPr>
        <w:t>Приложение 3</w:t>
      </w:r>
    </w:p>
    <w:p w:rsidR="007055EA" w:rsidRPr="00B04A08"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111"/>
        <w:jc w:val="center"/>
        <w:rPr>
          <w:rFonts w:ascii="Arial" w:hAnsi="Arial" w:cs="Arial"/>
          <w:bCs/>
          <w:sz w:val="24"/>
          <w:szCs w:val="24"/>
        </w:rPr>
      </w:pPr>
      <w:r w:rsidRPr="00B04A08">
        <w:rPr>
          <w:rFonts w:ascii="Arial" w:hAnsi="Arial" w:cs="Arial"/>
          <w:bCs/>
          <w:sz w:val="24"/>
          <w:szCs w:val="24"/>
        </w:rPr>
        <w:t>к </w:t>
      </w:r>
      <w:r w:rsidRPr="00B04A08">
        <w:rPr>
          <w:rFonts w:ascii="Arial" w:hAnsi="Arial" w:cs="Arial"/>
          <w:sz w:val="24"/>
          <w:szCs w:val="24"/>
        </w:rPr>
        <w:t xml:space="preserve">Положению об организации и проведении общественных обсуждений или публичных слушаний по вопросам градостроительной деятельности на территории </w:t>
      </w:r>
      <w:r w:rsidR="0023324B" w:rsidRPr="00B04A08">
        <w:rPr>
          <w:rFonts w:ascii="Arial" w:hAnsi="Arial" w:cs="Arial"/>
          <w:sz w:val="24"/>
          <w:szCs w:val="24"/>
        </w:rPr>
        <w:t>Нижнереутчанского сельсовета</w:t>
      </w:r>
      <w:r w:rsidRPr="00B04A08">
        <w:rPr>
          <w:rFonts w:ascii="Arial" w:hAnsi="Arial" w:cs="Arial"/>
          <w:sz w:val="24"/>
          <w:szCs w:val="24"/>
        </w:rPr>
        <w:t xml:space="preserve"> Медвенского района Курской области</w:t>
      </w:r>
    </w:p>
    <w:p w:rsidR="007055EA" w:rsidRPr="008A1E67" w:rsidRDefault="007055EA" w:rsidP="007055EA">
      <w:pPr>
        <w:pStyle w:val="a6"/>
        <w:spacing w:before="0" w:after="0"/>
        <w:jc w:val="center"/>
        <w:rPr>
          <w:b/>
        </w:rPr>
      </w:pPr>
      <w:r w:rsidRPr="008A1E67">
        <w:rPr>
          <w:color w:val="FF0000"/>
          <w:sz w:val="28"/>
          <w:szCs w:val="28"/>
        </w:rPr>
        <w:br/>
      </w:r>
      <w:r w:rsidRPr="008A1E67">
        <w:rPr>
          <w:b/>
        </w:rPr>
        <w:t>Извещение о начале проведения общественных обсуждений (публичных слушаний)</w:t>
      </w:r>
    </w:p>
    <w:p w:rsidR="007055EA" w:rsidRPr="008A1E67" w:rsidRDefault="007055EA" w:rsidP="007055EA">
      <w:pPr>
        <w:pStyle w:val="a6"/>
        <w:spacing w:before="0" w:after="0"/>
        <w:jc w:val="center"/>
        <w:rPr>
          <w:b/>
        </w:rPr>
      </w:pPr>
    </w:p>
    <w:p w:rsidR="007055EA" w:rsidRPr="008A1E67" w:rsidRDefault="007055EA" w:rsidP="007055EA">
      <w:pPr>
        <w:pStyle w:val="a6"/>
        <w:spacing w:before="0" w:after="0"/>
        <w:ind w:firstLine="851"/>
        <w:jc w:val="both"/>
      </w:pPr>
      <w:r w:rsidRPr="008A1E67">
        <w:t>Предмет общественных обсуждений (публичных слушаний)___________________</w:t>
      </w:r>
    </w:p>
    <w:p w:rsidR="007055EA" w:rsidRPr="008A1E67" w:rsidRDefault="007055EA" w:rsidP="007055EA">
      <w:pPr>
        <w:pStyle w:val="a6"/>
        <w:spacing w:before="0" w:after="0"/>
        <w:jc w:val="both"/>
      </w:pPr>
    </w:p>
    <w:p w:rsidR="007055EA" w:rsidRPr="008A1E67" w:rsidRDefault="007055EA" w:rsidP="007055EA">
      <w:pPr>
        <w:autoSpaceDE w:val="0"/>
        <w:autoSpaceDN w:val="0"/>
        <w:adjustRightInd w:val="0"/>
        <w:spacing w:after="0" w:line="240" w:lineRule="auto"/>
        <w:jc w:val="both"/>
        <w:rPr>
          <w:b/>
          <w:sz w:val="24"/>
          <w:szCs w:val="24"/>
        </w:rPr>
      </w:pPr>
      <w:r w:rsidRPr="008A1E67">
        <w:rPr>
          <w:b/>
          <w:sz w:val="24"/>
          <w:szCs w:val="24"/>
        </w:rPr>
        <w:t>Информация о проекте, подлежащему рассмотрению на публичных слушаниях, и перечень информационных материалов к такому проекту</w:t>
      </w:r>
    </w:p>
    <w:p w:rsidR="007055EA" w:rsidRPr="008A1E67" w:rsidRDefault="007055EA" w:rsidP="007055EA">
      <w:pPr>
        <w:autoSpaceDE w:val="0"/>
        <w:autoSpaceDN w:val="0"/>
        <w:adjustRightInd w:val="0"/>
        <w:spacing w:after="0" w:line="240" w:lineRule="auto"/>
        <w:jc w:val="both"/>
      </w:pPr>
      <w:r w:rsidRPr="008A1E67">
        <w:rPr>
          <w:b/>
          <w:sz w:val="24"/>
          <w:szCs w:val="24"/>
        </w:rPr>
        <w:t>___________________________________________________________________________________________________________________________________________________________</w:t>
      </w:r>
    </w:p>
    <w:p w:rsidR="007055EA" w:rsidRPr="008A1E67" w:rsidRDefault="007055EA" w:rsidP="007055EA">
      <w:pPr>
        <w:pStyle w:val="a6"/>
        <w:spacing w:before="0" w:after="0"/>
      </w:pPr>
    </w:p>
    <w:p w:rsidR="007055EA" w:rsidRPr="008A1E67" w:rsidRDefault="007055EA" w:rsidP="007055EA">
      <w:pPr>
        <w:pStyle w:val="a6"/>
        <w:spacing w:before="0" w:after="0"/>
        <w:rPr>
          <w:rStyle w:val="af7"/>
        </w:rPr>
      </w:pPr>
      <w:r w:rsidRPr="008A1E67">
        <w:rPr>
          <w:rStyle w:val="af7"/>
        </w:rPr>
        <w:t>Информация об организаторе публичных слушаний</w:t>
      </w:r>
    </w:p>
    <w:p w:rsidR="007055EA" w:rsidRPr="008A1E67" w:rsidRDefault="007055EA" w:rsidP="007055EA">
      <w:pPr>
        <w:pStyle w:val="a6"/>
        <w:spacing w:before="0" w:after="0"/>
        <w:jc w:val="both"/>
      </w:pPr>
      <w:r w:rsidRPr="008A1E67">
        <w:t>__________________________________________________________________________________________________________________________________________________________</w:t>
      </w:r>
    </w:p>
    <w:p w:rsidR="007055EA" w:rsidRPr="008A1E67" w:rsidRDefault="007055EA" w:rsidP="007055EA">
      <w:pPr>
        <w:pStyle w:val="a6"/>
        <w:spacing w:before="0" w:after="0"/>
      </w:pPr>
    </w:p>
    <w:p w:rsidR="007055EA" w:rsidRPr="008A1E67" w:rsidRDefault="007055EA" w:rsidP="007055EA">
      <w:pPr>
        <w:autoSpaceDE w:val="0"/>
        <w:autoSpaceDN w:val="0"/>
        <w:adjustRightInd w:val="0"/>
        <w:spacing w:after="0" w:line="240" w:lineRule="auto"/>
        <w:jc w:val="both"/>
        <w:rPr>
          <w:b/>
          <w:sz w:val="24"/>
          <w:szCs w:val="24"/>
        </w:rPr>
      </w:pPr>
      <w:r w:rsidRPr="008A1E67">
        <w:rPr>
          <w:b/>
          <w:sz w:val="24"/>
          <w:szCs w:val="24"/>
        </w:rPr>
        <w:t>Информация о порядке и сроках проведения публичных слушаний по проекту, подлежащему рассмотрению на публичных слушаниях</w:t>
      </w:r>
    </w:p>
    <w:p w:rsidR="007055EA" w:rsidRPr="008A1E67" w:rsidRDefault="007055EA" w:rsidP="007055EA">
      <w:pPr>
        <w:pStyle w:val="a6"/>
        <w:spacing w:before="0" w:after="0"/>
        <w:jc w:val="both"/>
      </w:pPr>
      <w:r w:rsidRPr="008A1E67">
        <w:t>__________________________________________________________________________________________________________________________________________________________</w:t>
      </w:r>
    </w:p>
    <w:p w:rsidR="007055EA" w:rsidRPr="008A1E67" w:rsidRDefault="007055EA" w:rsidP="007055EA">
      <w:pPr>
        <w:pStyle w:val="a6"/>
        <w:spacing w:before="0" w:after="0"/>
        <w:jc w:val="both"/>
        <w:rPr>
          <w:color w:val="FF0000"/>
        </w:rPr>
      </w:pPr>
    </w:p>
    <w:p w:rsidR="007055EA" w:rsidRPr="008A1E67" w:rsidRDefault="007055EA" w:rsidP="007055EA">
      <w:pPr>
        <w:pStyle w:val="a6"/>
        <w:spacing w:before="0" w:after="0"/>
        <w:jc w:val="both"/>
        <w:rPr>
          <w:rStyle w:val="af7"/>
        </w:rPr>
      </w:pPr>
      <w:r w:rsidRPr="008A1E67">
        <w:rPr>
          <w:rStyle w:val="af7"/>
        </w:rPr>
        <w:t>Информация о месте, дате открытия экспозиций проекта, подлежащего рассмотрению на публичных слушаниях, о сроках проведения экспозиций такого проекта, о днях и часах, в которые возможно посещение указанной экспозиций</w:t>
      </w:r>
    </w:p>
    <w:p w:rsidR="007055EA" w:rsidRPr="008A1E67" w:rsidRDefault="007055EA" w:rsidP="007055EA">
      <w:pPr>
        <w:pStyle w:val="a6"/>
        <w:spacing w:before="0" w:after="0"/>
        <w:jc w:val="both"/>
        <w:rPr>
          <w:b/>
          <w:bCs/>
        </w:rPr>
      </w:pPr>
      <w:r w:rsidRPr="008A1E67">
        <w:rPr>
          <w:b/>
          <w:bCs/>
        </w:rPr>
        <w:t>__________________________________________________________________________________________________________________________________________________________</w:t>
      </w:r>
    </w:p>
    <w:p w:rsidR="007055EA" w:rsidRPr="008A1E67" w:rsidRDefault="007055EA" w:rsidP="007055EA">
      <w:pPr>
        <w:pStyle w:val="a6"/>
        <w:spacing w:before="0" w:after="0"/>
        <w:jc w:val="both"/>
        <w:rPr>
          <w:color w:val="FF0000"/>
        </w:rPr>
      </w:pPr>
    </w:p>
    <w:p w:rsidR="007055EA" w:rsidRPr="008A1E67" w:rsidRDefault="007055EA" w:rsidP="007055EA">
      <w:pPr>
        <w:autoSpaceDE w:val="0"/>
        <w:autoSpaceDN w:val="0"/>
        <w:adjustRightInd w:val="0"/>
        <w:spacing w:after="0" w:line="240" w:lineRule="auto"/>
        <w:jc w:val="both"/>
        <w:rPr>
          <w:b/>
          <w:sz w:val="24"/>
          <w:szCs w:val="24"/>
        </w:rPr>
      </w:pPr>
      <w:r w:rsidRPr="008A1E67">
        <w:rPr>
          <w:b/>
          <w:sz w:val="24"/>
          <w:szCs w:val="24"/>
        </w:rPr>
        <w:t>Информация о порядке, сроке и форме внесения участниками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7055EA" w:rsidRPr="008A1E67" w:rsidRDefault="007055EA" w:rsidP="007055EA">
      <w:pPr>
        <w:pStyle w:val="a6"/>
        <w:spacing w:before="0" w:after="0"/>
        <w:jc w:val="both"/>
      </w:pPr>
      <w:r w:rsidRPr="008A1E67">
        <w:t>______________________________________________________________________________________________________________________________</w:t>
      </w:r>
      <w:r w:rsidR="00877366">
        <w:t>____________________________</w:t>
      </w:r>
    </w:p>
    <w:p w:rsidR="007055EA" w:rsidRPr="008A1E67" w:rsidRDefault="007055EA" w:rsidP="007055EA">
      <w:pPr>
        <w:pStyle w:val="a6"/>
        <w:spacing w:before="0" w:after="0"/>
        <w:jc w:val="both"/>
        <w:rPr>
          <w:b/>
          <w:lang w:eastAsia="ru-RU"/>
        </w:rPr>
      </w:pPr>
    </w:p>
    <w:p w:rsidR="007055EA" w:rsidRPr="008A1E67" w:rsidRDefault="007055EA" w:rsidP="007055EA">
      <w:pPr>
        <w:pStyle w:val="a6"/>
        <w:spacing w:before="0" w:after="0"/>
        <w:jc w:val="both"/>
        <w:rPr>
          <w:b/>
          <w:lang w:eastAsia="ru-RU"/>
        </w:rPr>
      </w:pPr>
      <w:r w:rsidRPr="008A1E67">
        <w:rPr>
          <w:b/>
          <w:lang w:eastAsia="ru-RU"/>
        </w:rPr>
        <w:t>Информация об официальном сайте (информационных системах), на которых будут размещены проект, подлежащий рассмотрению на публичных слушаниях, и информационные материалы к нему</w:t>
      </w:r>
    </w:p>
    <w:p w:rsidR="007055EA" w:rsidRPr="008A1E67" w:rsidRDefault="007055EA" w:rsidP="007055EA">
      <w:pPr>
        <w:pStyle w:val="a6"/>
        <w:spacing w:before="0" w:after="0"/>
        <w:jc w:val="both"/>
        <w:rPr>
          <w:b/>
        </w:rPr>
      </w:pPr>
      <w:r w:rsidRPr="008A1E67">
        <w:rPr>
          <w:b/>
          <w:lang w:eastAsia="ru-RU"/>
        </w:rPr>
        <w:t>_________________________________________________________________________________________________________________________________________________________</w:t>
      </w:r>
    </w:p>
    <w:p w:rsidR="007055EA" w:rsidRPr="008A1E67" w:rsidRDefault="007055EA" w:rsidP="007055EA">
      <w:pPr>
        <w:pStyle w:val="a6"/>
        <w:spacing w:before="0" w:after="0"/>
        <w:jc w:val="both"/>
      </w:pPr>
    </w:p>
    <w:p w:rsidR="007055EA" w:rsidRPr="008A1E67" w:rsidRDefault="007055EA" w:rsidP="007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bCs/>
          <w:sz w:val="24"/>
          <w:szCs w:val="24"/>
        </w:rPr>
      </w:pPr>
      <w:r w:rsidRPr="008A1E67">
        <w:rPr>
          <w:bCs/>
          <w:sz w:val="24"/>
          <w:szCs w:val="24"/>
        </w:rPr>
        <w:t xml:space="preserve">                              Подпись: председатель комиссии</w:t>
      </w:r>
    </w:p>
    <w:p w:rsidR="007055EA" w:rsidRPr="008A1E67" w:rsidRDefault="007055EA" w:rsidP="007055EA">
      <w:pPr>
        <w:spacing w:after="0" w:line="240" w:lineRule="auto"/>
        <w:ind w:firstLine="709"/>
        <w:jc w:val="center"/>
        <w:rPr>
          <w:color w:val="FF0000"/>
          <w:sz w:val="28"/>
          <w:szCs w:val="28"/>
        </w:rPr>
      </w:pPr>
    </w:p>
    <w:p w:rsidR="007055EA" w:rsidRPr="008A1E67" w:rsidRDefault="007055EA" w:rsidP="007055EA">
      <w:pPr>
        <w:spacing w:after="0" w:line="240" w:lineRule="auto"/>
        <w:ind w:firstLine="709"/>
        <w:jc w:val="center"/>
        <w:rPr>
          <w:color w:val="FF0000"/>
          <w:sz w:val="28"/>
          <w:szCs w:val="28"/>
        </w:rPr>
      </w:pPr>
    </w:p>
    <w:p w:rsidR="007055EA" w:rsidRPr="008A1E67" w:rsidRDefault="007055EA" w:rsidP="007055EA">
      <w:pPr>
        <w:spacing w:after="0" w:line="240" w:lineRule="auto"/>
        <w:ind w:firstLine="709"/>
        <w:jc w:val="center"/>
        <w:rPr>
          <w:color w:val="FF0000"/>
          <w:sz w:val="28"/>
          <w:szCs w:val="28"/>
        </w:rPr>
      </w:pPr>
    </w:p>
    <w:p w:rsidR="007055EA" w:rsidRPr="008A1E67" w:rsidRDefault="007055EA" w:rsidP="007055EA">
      <w:pPr>
        <w:spacing w:after="0" w:line="240" w:lineRule="auto"/>
        <w:ind w:firstLine="709"/>
        <w:jc w:val="center"/>
        <w:rPr>
          <w:color w:val="FF0000"/>
          <w:sz w:val="28"/>
          <w:szCs w:val="28"/>
        </w:rPr>
      </w:pPr>
    </w:p>
    <w:p w:rsidR="007055EA" w:rsidRPr="008A1E67" w:rsidRDefault="007055EA" w:rsidP="007055EA">
      <w:pPr>
        <w:spacing w:after="0" w:line="240" w:lineRule="auto"/>
        <w:ind w:firstLine="709"/>
        <w:jc w:val="center"/>
        <w:rPr>
          <w:color w:val="FF0000"/>
          <w:sz w:val="28"/>
          <w:szCs w:val="28"/>
        </w:rPr>
      </w:pPr>
    </w:p>
    <w:p w:rsidR="007055EA" w:rsidRPr="00B04A08" w:rsidRDefault="00877366" w:rsidP="00B0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3"/>
        <w:jc w:val="center"/>
        <w:rPr>
          <w:rFonts w:ascii="Arial" w:hAnsi="Arial" w:cs="Arial"/>
          <w:bCs/>
          <w:sz w:val="24"/>
          <w:szCs w:val="24"/>
        </w:rPr>
      </w:pPr>
      <w:r w:rsidRPr="00B04A08">
        <w:rPr>
          <w:rFonts w:ascii="Arial" w:hAnsi="Arial" w:cs="Arial"/>
          <w:bCs/>
          <w:sz w:val="24"/>
          <w:szCs w:val="24"/>
        </w:rPr>
        <w:t>П</w:t>
      </w:r>
      <w:r w:rsidR="007055EA" w:rsidRPr="00B04A08">
        <w:rPr>
          <w:rFonts w:ascii="Arial" w:hAnsi="Arial" w:cs="Arial"/>
          <w:bCs/>
          <w:sz w:val="24"/>
          <w:szCs w:val="24"/>
        </w:rPr>
        <w:t>риложение 4</w:t>
      </w:r>
    </w:p>
    <w:p w:rsidR="007055EA" w:rsidRPr="00B04A08" w:rsidRDefault="007055EA" w:rsidP="00B04A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53"/>
        <w:jc w:val="center"/>
        <w:rPr>
          <w:rFonts w:ascii="Arial" w:hAnsi="Arial" w:cs="Arial"/>
          <w:bCs/>
          <w:sz w:val="24"/>
          <w:szCs w:val="24"/>
        </w:rPr>
      </w:pPr>
      <w:r w:rsidRPr="00B04A08">
        <w:rPr>
          <w:rFonts w:ascii="Arial" w:hAnsi="Arial" w:cs="Arial"/>
          <w:bCs/>
          <w:sz w:val="24"/>
          <w:szCs w:val="24"/>
        </w:rPr>
        <w:t>к </w:t>
      </w:r>
      <w:r w:rsidRPr="00B04A08">
        <w:rPr>
          <w:rFonts w:ascii="Arial" w:hAnsi="Arial" w:cs="Arial"/>
          <w:sz w:val="24"/>
          <w:szCs w:val="24"/>
        </w:rPr>
        <w:t xml:space="preserve">Положению об организации и проведении общественных обсуждений или публичных слушаний по вопросам градостроительной деятельности на территории </w:t>
      </w:r>
      <w:r w:rsidR="00B04A08">
        <w:rPr>
          <w:rFonts w:ascii="Arial" w:hAnsi="Arial" w:cs="Arial"/>
          <w:sz w:val="24"/>
          <w:szCs w:val="24"/>
        </w:rPr>
        <w:t xml:space="preserve">Нижнереутчанского сельсовета </w:t>
      </w:r>
      <w:r w:rsidRPr="00B04A08">
        <w:rPr>
          <w:rFonts w:ascii="Arial" w:hAnsi="Arial" w:cs="Arial"/>
          <w:sz w:val="24"/>
          <w:szCs w:val="24"/>
        </w:rPr>
        <w:t>Медвенского района Курской области</w:t>
      </w:r>
    </w:p>
    <w:p w:rsidR="007055EA" w:rsidRPr="008A1E67" w:rsidRDefault="007055EA" w:rsidP="007055EA">
      <w:pPr>
        <w:spacing w:after="0" w:line="240" w:lineRule="auto"/>
        <w:ind w:firstLine="709"/>
        <w:jc w:val="center"/>
        <w:rPr>
          <w:color w:val="FF0000"/>
          <w:sz w:val="24"/>
          <w:szCs w:val="24"/>
        </w:rPr>
      </w:pPr>
    </w:p>
    <w:p w:rsidR="007055EA" w:rsidRPr="008A1E67" w:rsidRDefault="007055EA" w:rsidP="007055EA">
      <w:pPr>
        <w:spacing w:after="0" w:line="240" w:lineRule="auto"/>
        <w:ind w:firstLine="709"/>
        <w:jc w:val="center"/>
        <w:rPr>
          <w:color w:val="FF0000"/>
          <w:sz w:val="24"/>
          <w:szCs w:val="24"/>
        </w:rPr>
      </w:pPr>
    </w:p>
    <w:p w:rsidR="007055EA" w:rsidRPr="008A1E67" w:rsidRDefault="007055EA" w:rsidP="007055EA">
      <w:pPr>
        <w:spacing w:after="0" w:line="240" w:lineRule="auto"/>
        <w:ind w:firstLine="709"/>
        <w:jc w:val="center"/>
        <w:rPr>
          <w:b/>
          <w:bCs/>
          <w:color w:val="000000"/>
          <w:sz w:val="24"/>
          <w:szCs w:val="24"/>
        </w:rPr>
      </w:pPr>
      <w:r w:rsidRPr="008A1E67">
        <w:rPr>
          <w:b/>
          <w:bCs/>
          <w:color w:val="000000"/>
          <w:sz w:val="24"/>
          <w:szCs w:val="24"/>
        </w:rPr>
        <w:t>Требования к информационным стендам, на которых</w:t>
      </w:r>
    </w:p>
    <w:p w:rsidR="007055EA" w:rsidRPr="008A1E67" w:rsidRDefault="007055EA" w:rsidP="007055EA">
      <w:pPr>
        <w:spacing w:after="0" w:line="240" w:lineRule="auto"/>
        <w:ind w:firstLine="709"/>
        <w:jc w:val="center"/>
        <w:rPr>
          <w:b/>
          <w:bCs/>
          <w:color w:val="000000"/>
          <w:sz w:val="24"/>
          <w:szCs w:val="24"/>
        </w:rPr>
      </w:pPr>
      <w:r w:rsidRPr="008A1E67">
        <w:rPr>
          <w:b/>
          <w:bCs/>
          <w:color w:val="000000"/>
          <w:sz w:val="24"/>
          <w:szCs w:val="24"/>
        </w:rPr>
        <w:t>размещаются оповещения о начале общественных</w:t>
      </w:r>
    </w:p>
    <w:p w:rsidR="007055EA" w:rsidRPr="008A1E67" w:rsidRDefault="007055EA" w:rsidP="007055EA">
      <w:pPr>
        <w:spacing w:after="0" w:line="240" w:lineRule="auto"/>
        <w:ind w:firstLine="709"/>
        <w:jc w:val="center"/>
        <w:rPr>
          <w:b/>
          <w:bCs/>
          <w:color w:val="000000"/>
          <w:sz w:val="24"/>
          <w:szCs w:val="24"/>
        </w:rPr>
      </w:pPr>
      <w:r w:rsidRPr="008A1E67">
        <w:rPr>
          <w:b/>
          <w:bCs/>
          <w:color w:val="000000"/>
          <w:sz w:val="24"/>
          <w:szCs w:val="24"/>
        </w:rPr>
        <w:t>обсуждений или публичных слушаний</w:t>
      </w:r>
    </w:p>
    <w:p w:rsidR="007055EA" w:rsidRPr="008A1E67" w:rsidRDefault="007055EA" w:rsidP="007055EA">
      <w:pPr>
        <w:spacing w:after="0" w:line="240" w:lineRule="auto"/>
        <w:ind w:firstLine="709"/>
        <w:jc w:val="both"/>
        <w:rPr>
          <w:b/>
          <w:bCs/>
          <w:color w:val="000000"/>
          <w:sz w:val="24"/>
          <w:szCs w:val="24"/>
        </w:rPr>
      </w:pPr>
    </w:p>
    <w:p w:rsidR="007055EA" w:rsidRPr="008A1E67" w:rsidRDefault="007055EA" w:rsidP="007055EA">
      <w:pPr>
        <w:spacing w:after="0" w:line="240" w:lineRule="auto"/>
        <w:ind w:firstLine="709"/>
        <w:jc w:val="both"/>
        <w:rPr>
          <w:color w:val="FF0000"/>
          <w:sz w:val="24"/>
          <w:szCs w:val="24"/>
        </w:rPr>
      </w:pPr>
      <w:r w:rsidRPr="008A1E67">
        <w:rPr>
          <w:color w:val="000000"/>
          <w:sz w:val="24"/>
          <w:szCs w:val="24"/>
        </w:rPr>
        <w:t>Информационные стенды, на которых размещаются оповещения о начале общественных обсуждений или публичных слушаний должны быть максимально заметны, хорошо просматриваемы и функциональны.</w:t>
      </w:r>
    </w:p>
    <w:p w:rsidR="001C4BDA" w:rsidRPr="001C4BDA" w:rsidRDefault="003F455B" w:rsidP="007055EA">
      <w:pPr>
        <w:tabs>
          <w:tab w:val="left" w:pos="3274"/>
        </w:tabs>
        <w:spacing w:after="0" w:line="240" w:lineRule="auto"/>
        <w:rPr>
          <w:rFonts w:ascii="Arial" w:hAnsi="Arial" w:cs="Arial"/>
          <w:sz w:val="24"/>
          <w:szCs w:val="24"/>
        </w:rPr>
      </w:pPr>
      <w:r w:rsidRPr="003F455B">
        <w:rPr>
          <w:rFonts w:ascii="Arial" w:hAnsi="Arial" w:cs="Arial"/>
          <w:sz w:val="24"/>
          <w:szCs w:val="24"/>
        </w:rPr>
        <w:drawing>
          <wp:inline distT="0" distB="0" distL="0" distR="0">
            <wp:extent cx="4400550" cy="4695825"/>
            <wp:effectExtent l="0" t="0" r="0" b="9525"/>
            <wp:docPr id="2" name="Рисунок 2" descr="C:\Users\user\Desktop\mo_st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Users\user\Desktop\mo_st12.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400550" cy="4695825"/>
                    </a:xfrm>
                    <a:prstGeom prst="rect">
                      <a:avLst/>
                    </a:prstGeom>
                    <a:noFill/>
                    <a:ln>
                      <a:noFill/>
                    </a:ln>
                  </pic:spPr>
                </pic:pic>
              </a:graphicData>
            </a:graphic>
          </wp:inline>
        </w:drawing>
      </w:r>
    </w:p>
    <w:sectPr w:rsidR="001C4BDA" w:rsidRPr="001C4BDA" w:rsidSect="00A80E8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6F1F" w:rsidRDefault="00D46F1F" w:rsidP="001C4BDA">
      <w:pPr>
        <w:spacing w:after="0" w:line="240" w:lineRule="auto"/>
      </w:pPr>
      <w:r>
        <w:separator/>
      </w:r>
    </w:p>
  </w:endnote>
  <w:endnote w:type="continuationSeparator" w:id="1">
    <w:p w:rsidR="00D46F1F" w:rsidRDefault="00D46F1F" w:rsidP="001C4B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6F1F" w:rsidRDefault="00D46F1F" w:rsidP="001C4BDA">
      <w:pPr>
        <w:spacing w:after="0" w:line="240" w:lineRule="auto"/>
      </w:pPr>
      <w:r>
        <w:separator/>
      </w:r>
    </w:p>
  </w:footnote>
  <w:footnote w:type="continuationSeparator" w:id="1">
    <w:p w:rsidR="00D46F1F" w:rsidRDefault="00D46F1F" w:rsidP="001C4B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footnotePr>
    <w:footnote w:id="0"/>
    <w:footnote w:id="1"/>
  </w:footnotePr>
  <w:endnotePr>
    <w:endnote w:id="0"/>
    <w:endnote w:id="1"/>
  </w:endnotePr>
  <w:compat>
    <w:useFELayout/>
  </w:compat>
  <w:rsids>
    <w:rsidRoot w:val="005B30C8"/>
    <w:rsid w:val="00110589"/>
    <w:rsid w:val="00183F3E"/>
    <w:rsid w:val="00186B62"/>
    <w:rsid w:val="001C4BDA"/>
    <w:rsid w:val="002012CC"/>
    <w:rsid w:val="002318CC"/>
    <w:rsid w:val="0023324B"/>
    <w:rsid w:val="00257E43"/>
    <w:rsid w:val="0027220B"/>
    <w:rsid w:val="0036377B"/>
    <w:rsid w:val="003F455B"/>
    <w:rsid w:val="004422DB"/>
    <w:rsid w:val="0055590D"/>
    <w:rsid w:val="005B145C"/>
    <w:rsid w:val="005B30C8"/>
    <w:rsid w:val="005B60D5"/>
    <w:rsid w:val="00672D9A"/>
    <w:rsid w:val="006C3B8B"/>
    <w:rsid w:val="007055EA"/>
    <w:rsid w:val="00766175"/>
    <w:rsid w:val="007D1E49"/>
    <w:rsid w:val="00833193"/>
    <w:rsid w:val="00872956"/>
    <w:rsid w:val="00877366"/>
    <w:rsid w:val="00A33C20"/>
    <w:rsid w:val="00A80E8F"/>
    <w:rsid w:val="00AA23F1"/>
    <w:rsid w:val="00B04A08"/>
    <w:rsid w:val="00BF0A84"/>
    <w:rsid w:val="00C96D89"/>
    <w:rsid w:val="00D46F1F"/>
    <w:rsid w:val="00DB0CC3"/>
    <w:rsid w:val="00DB2BA3"/>
    <w:rsid w:val="00E466E2"/>
    <w:rsid w:val="00E473A1"/>
    <w:rsid w:val="00E85574"/>
    <w:rsid w:val="00EE7A6C"/>
    <w:rsid w:val="00F2645E"/>
    <w:rsid w:val="00F803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E8F"/>
  </w:style>
  <w:style w:type="paragraph" w:styleId="1">
    <w:name w:val="heading 1"/>
    <w:basedOn w:val="a"/>
    <w:next w:val="a"/>
    <w:link w:val="10"/>
    <w:qFormat/>
    <w:rsid w:val="007055EA"/>
    <w:pPr>
      <w:keepNext/>
      <w:suppressAutoHyphens/>
      <w:spacing w:after="0" w:line="240" w:lineRule="auto"/>
      <w:jc w:val="both"/>
      <w:outlineLvl w:val="0"/>
    </w:pPr>
    <w:rPr>
      <w:rFonts w:ascii="Times New Roman" w:eastAsia="Times New Roman" w:hAnsi="Times New Roman" w:cs="Times New Roman"/>
      <w:sz w:val="24"/>
      <w:szCs w:val="20"/>
      <w:lang w:eastAsia="ar-SA"/>
    </w:rPr>
  </w:style>
  <w:style w:type="paragraph" w:styleId="2">
    <w:name w:val="heading 2"/>
    <w:basedOn w:val="a"/>
    <w:next w:val="a"/>
    <w:link w:val="20"/>
    <w:qFormat/>
    <w:rsid w:val="007055EA"/>
    <w:pPr>
      <w:keepNext/>
      <w:suppressAutoHyphens/>
      <w:spacing w:after="0" w:line="240" w:lineRule="auto"/>
      <w:jc w:val="both"/>
      <w:outlineLvl w:val="1"/>
    </w:pPr>
    <w:rPr>
      <w:rFonts w:ascii="Times New Roman" w:eastAsia="Times New Roman" w:hAnsi="Times New Roman" w:cs="Times New Roman"/>
      <w:sz w:val="24"/>
      <w:szCs w:val="20"/>
      <w:lang w:eastAsia="ar-SA"/>
    </w:rPr>
  </w:style>
  <w:style w:type="paragraph" w:styleId="3">
    <w:name w:val="heading 3"/>
    <w:basedOn w:val="a"/>
    <w:next w:val="a"/>
    <w:link w:val="30"/>
    <w:qFormat/>
    <w:rsid w:val="007055EA"/>
    <w:pPr>
      <w:keepNext/>
      <w:overflowPunct w:val="0"/>
      <w:autoSpaceDE w:val="0"/>
      <w:autoSpaceDN w:val="0"/>
      <w:adjustRightInd w:val="0"/>
      <w:spacing w:after="0" w:line="240" w:lineRule="auto"/>
      <w:jc w:val="both"/>
      <w:textAlignment w:val="baseline"/>
      <w:outlineLvl w:val="2"/>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B30C8"/>
    <w:rPr>
      <w:color w:val="0000FF"/>
      <w:u w:val="single"/>
    </w:rPr>
  </w:style>
  <w:style w:type="paragraph" w:customStyle="1" w:styleId="formattexttopleveltext">
    <w:name w:val="formattext topleveltext"/>
    <w:basedOn w:val="a"/>
    <w:rsid w:val="005B30C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link w:val="a5"/>
    <w:uiPriority w:val="1"/>
    <w:qFormat/>
    <w:rsid w:val="005B30C8"/>
    <w:pPr>
      <w:spacing w:after="0" w:line="240" w:lineRule="auto"/>
    </w:pPr>
    <w:rPr>
      <w:rFonts w:ascii="Calibri" w:eastAsia="Calibri" w:hAnsi="Calibri" w:cs="Calibri"/>
      <w:lang w:eastAsia="en-US"/>
    </w:rPr>
  </w:style>
  <w:style w:type="character" w:customStyle="1" w:styleId="a5">
    <w:name w:val="Без интервала Знак"/>
    <w:link w:val="a4"/>
    <w:uiPriority w:val="1"/>
    <w:rsid w:val="005B30C8"/>
    <w:rPr>
      <w:rFonts w:ascii="Calibri" w:eastAsia="Calibri" w:hAnsi="Calibri" w:cs="Calibri"/>
      <w:lang w:eastAsia="en-US"/>
    </w:rPr>
  </w:style>
  <w:style w:type="paragraph" w:styleId="a6">
    <w:name w:val="Normal (Web)"/>
    <w:basedOn w:val="a"/>
    <w:uiPriority w:val="99"/>
    <w:rsid w:val="005B30C8"/>
    <w:pPr>
      <w:suppressAutoHyphens/>
      <w:spacing w:before="280" w:after="119" w:line="240" w:lineRule="auto"/>
    </w:pPr>
    <w:rPr>
      <w:rFonts w:ascii="Times New Roman" w:eastAsia="Times New Roman" w:hAnsi="Times New Roman" w:cs="Times New Roman"/>
      <w:sz w:val="24"/>
      <w:szCs w:val="24"/>
      <w:lang w:eastAsia="ar-SA"/>
    </w:rPr>
  </w:style>
  <w:style w:type="paragraph" w:styleId="a7">
    <w:name w:val="header"/>
    <w:basedOn w:val="a"/>
    <w:link w:val="a8"/>
    <w:uiPriority w:val="99"/>
    <w:semiHidden/>
    <w:unhideWhenUsed/>
    <w:rsid w:val="001C4BDA"/>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C4BDA"/>
  </w:style>
  <w:style w:type="paragraph" w:styleId="a9">
    <w:name w:val="footer"/>
    <w:basedOn w:val="a"/>
    <w:link w:val="aa"/>
    <w:uiPriority w:val="99"/>
    <w:semiHidden/>
    <w:unhideWhenUsed/>
    <w:rsid w:val="001C4BDA"/>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C4BDA"/>
  </w:style>
  <w:style w:type="paragraph" w:customStyle="1" w:styleId="ConsPlusNormal">
    <w:name w:val="ConsPlusNormal"/>
    <w:next w:val="a"/>
    <w:rsid w:val="001C4BDA"/>
    <w:pPr>
      <w:widowControl w:val="0"/>
      <w:suppressAutoHyphens/>
      <w:autoSpaceDE w:val="0"/>
      <w:spacing w:after="0" w:line="240" w:lineRule="auto"/>
      <w:ind w:firstLine="720"/>
    </w:pPr>
    <w:rPr>
      <w:rFonts w:ascii="Arial" w:eastAsia="Arial" w:hAnsi="Arial" w:cs="Arial"/>
      <w:sz w:val="20"/>
      <w:szCs w:val="20"/>
      <w:lang w:bidi="ru-RU"/>
    </w:rPr>
  </w:style>
  <w:style w:type="character" w:customStyle="1" w:styleId="10">
    <w:name w:val="Заголовок 1 Знак"/>
    <w:basedOn w:val="a0"/>
    <w:link w:val="1"/>
    <w:rsid w:val="007055EA"/>
    <w:rPr>
      <w:rFonts w:ascii="Times New Roman" w:eastAsia="Times New Roman" w:hAnsi="Times New Roman" w:cs="Times New Roman"/>
      <w:sz w:val="24"/>
      <w:szCs w:val="20"/>
      <w:lang w:eastAsia="ar-SA"/>
    </w:rPr>
  </w:style>
  <w:style w:type="character" w:customStyle="1" w:styleId="20">
    <w:name w:val="Заголовок 2 Знак"/>
    <w:basedOn w:val="a0"/>
    <w:link w:val="2"/>
    <w:rsid w:val="007055EA"/>
    <w:rPr>
      <w:rFonts w:ascii="Times New Roman" w:eastAsia="Times New Roman" w:hAnsi="Times New Roman" w:cs="Times New Roman"/>
      <w:sz w:val="24"/>
      <w:szCs w:val="20"/>
      <w:lang w:eastAsia="ar-SA"/>
    </w:rPr>
  </w:style>
  <w:style w:type="character" w:customStyle="1" w:styleId="30">
    <w:name w:val="Заголовок 3 Знак"/>
    <w:basedOn w:val="a0"/>
    <w:link w:val="3"/>
    <w:rsid w:val="007055EA"/>
    <w:rPr>
      <w:rFonts w:ascii="Times New Roman" w:eastAsia="Times New Roman" w:hAnsi="Times New Roman" w:cs="Times New Roman"/>
      <w:sz w:val="24"/>
      <w:szCs w:val="20"/>
    </w:rPr>
  </w:style>
  <w:style w:type="paragraph" w:styleId="ab">
    <w:name w:val="Title"/>
    <w:basedOn w:val="a"/>
    <w:next w:val="ac"/>
    <w:link w:val="ad"/>
    <w:qFormat/>
    <w:rsid w:val="007055EA"/>
    <w:pPr>
      <w:suppressAutoHyphens/>
      <w:spacing w:after="0" w:line="240" w:lineRule="auto"/>
      <w:jc w:val="center"/>
    </w:pPr>
    <w:rPr>
      <w:rFonts w:ascii="Times New Roman" w:eastAsia="Times New Roman" w:hAnsi="Times New Roman" w:cs="Times New Roman"/>
      <w:b/>
      <w:sz w:val="24"/>
      <w:szCs w:val="20"/>
      <w:lang w:eastAsia="ar-SA"/>
    </w:rPr>
  </w:style>
  <w:style w:type="character" w:customStyle="1" w:styleId="ad">
    <w:name w:val="Название Знак"/>
    <w:basedOn w:val="a0"/>
    <w:link w:val="ab"/>
    <w:rsid w:val="007055EA"/>
    <w:rPr>
      <w:rFonts w:ascii="Times New Roman" w:eastAsia="Times New Roman" w:hAnsi="Times New Roman" w:cs="Times New Roman"/>
      <w:b/>
      <w:sz w:val="24"/>
      <w:szCs w:val="20"/>
      <w:lang w:eastAsia="ar-SA"/>
    </w:rPr>
  </w:style>
  <w:style w:type="character" w:styleId="ae">
    <w:name w:val="Subtle Emphasis"/>
    <w:basedOn w:val="a0"/>
    <w:uiPriority w:val="19"/>
    <w:qFormat/>
    <w:rsid w:val="007055EA"/>
    <w:rPr>
      <w:i/>
      <w:iCs/>
      <w:color w:val="808080" w:themeColor="text1" w:themeTint="7F"/>
    </w:rPr>
  </w:style>
  <w:style w:type="paragraph" w:styleId="ac">
    <w:name w:val="Subtitle"/>
    <w:basedOn w:val="a"/>
    <w:next w:val="af"/>
    <w:link w:val="af0"/>
    <w:qFormat/>
    <w:rsid w:val="007055EA"/>
    <w:pPr>
      <w:keepNext/>
      <w:suppressAutoHyphens/>
      <w:spacing w:before="240" w:after="120" w:line="240" w:lineRule="auto"/>
      <w:jc w:val="center"/>
    </w:pPr>
    <w:rPr>
      <w:rFonts w:ascii="Arial" w:eastAsia="Arial Unicode MS" w:hAnsi="Arial" w:cs="Mangal"/>
      <w:i/>
      <w:iCs/>
      <w:sz w:val="28"/>
      <w:szCs w:val="28"/>
      <w:lang w:eastAsia="ar-SA"/>
    </w:rPr>
  </w:style>
  <w:style w:type="character" w:customStyle="1" w:styleId="af0">
    <w:name w:val="Подзаголовок Знак"/>
    <w:basedOn w:val="a0"/>
    <w:link w:val="ac"/>
    <w:rsid w:val="007055EA"/>
    <w:rPr>
      <w:rFonts w:ascii="Arial" w:eastAsia="Arial Unicode MS" w:hAnsi="Arial" w:cs="Mangal"/>
      <w:i/>
      <w:iCs/>
      <w:sz w:val="28"/>
      <w:szCs w:val="28"/>
      <w:lang w:eastAsia="ar-SA"/>
    </w:rPr>
  </w:style>
  <w:style w:type="paragraph" w:styleId="af">
    <w:name w:val="Body Text"/>
    <w:basedOn w:val="a"/>
    <w:link w:val="af1"/>
    <w:uiPriority w:val="99"/>
    <w:semiHidden/>
    <w:unhideWhenUsed/>
    <w:rsid w:val="007055EA"/>
    <w:pPr>
      <w:suppressAutoHyphens/>
      <w:spacing w:after="120" w:line="240" w:lineRule="auto"/>
    </w:pPr>
    <w:rPr>
      <w:rFonts w:ascii="Times New Roman" w:eastAsia="Times New Roman" w:hAnsi="Times New Roman" w:cs="Times New Roman"/>
      <w:sz w:val="20"/>
      <w:szCs w:val="20"/>
      <w:lang w:eastAsia="ar-SA"/>
    </w:rPr>
  </w:style>
  <w:style w:type="character" w:customStyle="1" w:styleId="af1">
    <w:name w:val="Основной текст Знак"/>
    <w:basedOn w:val="a0"/>
    <w:link w:val="af"/>
    <w:uiPriority w:val="99"/>
    <w:semiHidden/>
    <w:rsid w:val="007055EA"/>
    <w:rPr>
      <w:rFonts w:ascii="Times New Roman" w:eastAsia="Times New Roman" w:hAnsi="Times New Roman" w:cs="Times New Roman"/>
      <w:sz w:val="20"/>
      <w:szCs w:val="20"/>
      <w:lang w:eastAsia="ar-SA"/>
    </w:rPr>
  </w:style>
  <w:style w:type="paragraph" w:styleId="af2">
    <w:name w:val="List Paragraph"/>
    <w:basedOn w:val="a"/>
    <w:uiPriority w:val="34"/>
    <w:qFormat/>
    <w:rsid w:val="007055EA"/>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af3">
    <w:name w:val="Body Text Indent"/>
    <w:basedOn w:val="a"/>
    <w:link w:val="af4"/>
    <w:uiPriority w:val="99"/>
    <w:unhideWhenUsed/>
    <w:rsid w:val="007055EA"/>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4">
    <w:name w:val="Основной текст с отступом Знак"/>
    <w:basedOn w:val="a0"/>
    <w:link w:val="af3"/>
    <w:uiPriority w:val="99"/>
    <w:rsid w:val="007055EA"/>
    <w:rPr>
      <w:rFonts w:ascii="Times New Roman" w:eastAsia="Times New Roman" w:hAnsi="Times New Roman" w:cs="Times New Roman"/>
      <w:sz w:val="24"/>
      <w:szCs w:val="24"/>
      <w:lang w:eastAsia="ar-SA"/>
    </w:rPr>
  </w:style>
  <w:style w:type="paragraph" w:styleId="af5">
    <w:name w:val="Balloon Text"/>
    <w:basedOn w:val="a"/>
    <w:link w:val="af6"/>
    <w:uiPriority w:val="99"/>
    <w:semiHidden/>
    <w:unhideWhenUsed/>
    <w:rsid w:val="007055EA"/>
    <w:pPr>
      <w:suppressAutoHyphens/>
      <w:spacing w:after="0" w:line="240" w:lineRule="auto"/>
    </w:pPr>
    <w:rPr>
      <w:rFonts w:ascii="Tahoma" w:eastAsia="Times New Roman" w:hAnsi="Tahoma" w:cs="Tahoma"/>
      <w:sz w:val="16"/>
      <w:szCs w:val="16"/>
      <w:lang w:eastAsia="ar-SA"/>
    </w:rPr>
  </w:style>
  <w:style w:type="character" w:customStyle="1" w:styleId="af6">
    <w:name w:val="Текст выноски Знак"/>
    <w:basedOn w:val="a0"/>
    <w:link w:val="af5"/>
    <w:uiPriority w:val="99"/>
    <w:semiHidden/>
    <w:rsid w:val="007055EA"/>
    <w:rPr>
      <w:rFonts w:ascii="Tahoma" w:eastAsia="Times New Roman" w:hAnsi="Tahoma" w:cs="Tahoma"/>
      <w:sz w:val="16"/>
      <w:szCs w:val="16"/>
      <w:lang w:eastAsia="ar-SA"/>
    </w:rPr>
  </w:style>
  <w:style w:type="character" w:customStyle="1" w:styleId="-">
    <w:name w:val="Интернет-ссылка"/>
    <w:basedOn w:val="a0"/>
    <w:rsid w:val="007055EA"/>
    <w:rPr>
      <w:rFonts w:cs="Times New Roman"/>
      <w:color w:val="0563C1"/>
      <w:u w:val="single"/>
    </w:rPr>
  </w:style>
  <w:style w:type="character" w:customStyle="1" w:styleId="11">
    <w:name w:val="Основной текст1"/>
    <w:rsid w:val="007055EA"/>
    <w:rPr>
      <w:rFonts w:ascii="Times New Roman" w:eastAsia="Times New Roman" w:hAnsi="Times New Roman" w:cs="Times New Roman"/>
      <w:b w:val="0"/>
      <w:bCs w:val="0"/>
      <w:i w:val="0"/>
      <w:iCs w:val="0"/>
      <w:smallCaps w:val="0"/>
      <w:strike w:val="0"/>
      <w:color w:val="000000"/>
      <w:spacing w:val="-2"/>
      <w:w w:val="100"/>
      <w:position w:val="0"/>
      <w:sz w:val="22"/>
      <w:szCs w:val="22"/>
      <w:u w:val="none"/>
      <w:lang w:val="ru-RU" w:eastAsia="ru-RU" w:bidi="ru-RU"/>
    </w:rPr>
  </w:style>
  <w:style w:type="paragraph" w:customStyle="1" w:styleId="12">
    <w:name w:val="Обычный 1"/>
    <w:basedOn w:val="a"/>
    <w:autoRedefine/>
    <w:rsid w:val="007055EA"/>
    <w:pPr>
      <w:tabs>
        <w:tab w:val="left" w:pos="0"/>
        <w:tab w:val="left" w:pos="567"/>
        <w:tab w:val="left" w:pos="851"/>
        <w:tab w:val="left" w:pos="993"/>
      </w:tabs>
      <w:spacing w:after="0" w:line="240" w:lineRule="auto"/>
      <w:ind w:firstLine="709"/>
      <w:jc w:val="both"/>
    </w:pPr>
    <w:rPr>
      <w:rFonts w:ascii="Times New Roman" w:eastAsia="Times New Roman" w:hAnsi="Times New Roman" w:cs="Times New Roman"/>
      <w:sz w:val="24"/>
      <w:szCs w:val="24"/>
    </w:rPr>
  </w:style>
  <w:style w:type="character" w:styleId="af7">
    <w:name w:val="Strong"/>
    <w:basedOn w:val="a0"/>
    <w:uiPriority w:val="22"/>
    <w:qFormat/>
    <w:rsid w:val="007055EA"/>
    <w:rPr>
      <w:b/>
      <w:bCs/>
    </w:rPr>
  </w:style>
</w:styles>
</file>

<file path=word/webSettings.xml><?xml version="1.0" encoding="utf-8"?>
<w:webSettings xmlns:r="http://schemas.openxmlformats.org/officeDocument/2006/relationships" xmlns:w="http://schemas.openxmlformats.org/wordprocessingml/2006/main">
  <w:divs>
    <w:div w:id="127035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openxmlformats.org/officeDocument/2006/relationships/hyperlink" Target="http://docs.cntd.ru/document/90191933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cs.cntd.ru/document/901919338" TargetMode="External"/><Relationship Id="rId12" Type="http://schemas.openxmlformats.org/officeDocument/2006/relationships/hyperlink" Target="http://docs.cntd.ru/document/901919338"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docs.cntd.ru/document/9019193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ocs.cntd.ru/document/901919338" TargetMode="External"/><Relationship Id="rId5" Type="http://schemas.openxmlformats.org/officeDocument/2006/relationships/footnotes" Target="footnotes.xml"/><Relationship Id="rId15" Type="http://schemas.openxmlformats.org/officeDocument/2006/relationships/hyperlink" Target="http://docs.cntd.ru/document/901919338" TargetMode="External"/><Relationship Id="rId10" Type="http://schemas.openxmlformats.org/officeDocument/2006/relationships/hyperlink" Target="http://docs.cntd.ru/document/90191933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ocs.cntd.ru/document/908004910" TargetMode="External"/><Relationship Id="rId14"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24</Pages>
  <Words>9540</Words>
  <Characters>54379</Characters>
  <Application>Microsoft Office Word</Application>
  <DocSecurity>0</DocSecurity>
  <Lines>453</Lines>
  <Paragraphs>127</Paragraphs>
  <ScaleCrop>false</ScaleCrop>
  <HeadingPairs>
    <vt:vector size="4" baseType="variant">
      <vt:variant>
        <vt:lpstr>Название</vt:lpstr>
      </vt:variant>
      <vt:variant>
        <vt:i4>1</vt:i4>
      </vt:variant>
      <vt:variant>
        <vt:lpstr>Заголовки</vt:lpstr>
      </vt:variant>
      <vt:variant>
        <vt:i4>24</vt:i4>
      </vt:variant>
    </vt:vector>
  </HeadingPairs>
  <TitlesOfParts>
    <vt:vector size="25" baseType="lpstr">
      <vt:lpstr/>
      <vt:lpstr>        </vt:lpstr>
      <vt:lpstr>        12. Особенности проведения публичных слушаний по проекту правил землепользования</vt:lpstr>
      <vt:lpstr>        </vt:lpstr>
      <vt:lpstr>        13. Особенности проведения публичных слушаний по проектам планировки территории </vt:lpstr>
      <vt:lpstr>        </vt:lpstr>
      <vt:lpstr>        14. Особенности проведения публичных слушаний по проекту решения о предоставлени</vt:lpstr>
      <vt:lpstr>        </vt:lpstr>
      <vt:lpstr>        15. Особенности проведения публичных слушаний по проекту решения о предоставлени</vt:lpstr>
      <vt:lpstr>ПРОТОКОЛ</vt:lpstr>
      <vt:lpstr>общественных обсуждений (публичных слушаний) по проекту_________________</vt:lpstr>
      <vt:lpstr>Дата проведения: - «   » _______ 201__ года</vt:lpstr>
      <vt:lpstr>Время проведения: ____ часов ____ минут местного времени</vt:lpstr>
      <vt:lpstr>Место проведения: __________________.</vt:lpstr>
      <vt:lpstr>Присутствовало:  ______________   (Список участников общественных обсуждений (пу</vt:lpstr>
      <vt:lpstr>    Итоги и предложения общественных обсуждений (публичных слушаний):_______________</vt:lpstr>
      <vt:lpstr>    Закрытие общественных обсуждений (публичных слушаний)</vt:lpstr>
      <vt:lpstr>о результатах общественных обсуждений (публичных слушаний) по проекту___________</vt:lpstr>
      <vt:lpstr/>
      <vt:lpstr/>
      <vt:lpstr>Объект обсуждения:</vt:lpstr>
      <vt:lpstr>________________________________________________________________________________</vt:lpstr>
      <vt:lpstr>(общие сведения о проекте)</vt:lpstr>
      <vt:lpstr>Время проведения: ________________________________________________________</vt:lpstr>
      <vt:lpstr>    </vt:lpstr>
    </vt:vector>
  </TitlesOfParts>
  <Company>Reanimator Extreme Edition</Company>
  <LinksUpToDate>false</LinksUpToDate>
  <CharactersWithSpaces>63792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Татьяна</cp:lastModifiedBy>
  <cp:revision>40</cp:revision>
  <dcterms:created xsi:type="dcterms:W3CDTF">2021-03-02T20:02:00Z</dcterms:created>
  <dcterms:modified xsi:type="dcterms:W3CDTF">2021-03-03T14:19:00Z</dcterms:modified>
</cp:coreProperties>
</file>