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9" w:rsidRDefault="00FC63A9" w:rsidP="00FC63A9">
      <w:pPr>
        <w:pStyle w:val="ConsPlusTitle"/>
        <w:tabs>
          <w:tab w:val="left" w:pos="4253"/>
        </w:tabs>
        <w:ind w:left="3544" w:right="141"/>
        <w:jc w:val="center"/>
        <w:rPr>
          <w:sz w:val="36"/>
          <w:szCs w:val="36"/>
        </w:rPr>
      </w:pPr>
      <w:r>
        <w:rPr>
          <w:sz w:val="36"/>
          <w:szCs w:val="36"/>
        </w:rPr>
        <w:t>ВЕСТНИК</w:t>
      </w:r>
    </w:p>
    <w:p w:rsidR="00FC63A9" w:rsidRPr="00C67963" w:rsidRDefault="00FC63A9" w:rsidP="00FC63A9">
      <w:pPr>
        <w:pStyle w:val="ConsPlusTitle"/>
        <w:tabs>
          <w:tab w:val="left" w:pos="4253"/>
        </w:tabs>
        <w:ind w:left="3402" w:right="141"/>
        <w:jc w:val="center"/>
        <w:rPr>
          <w:b w:val="0"/>
          <w:bCs/>
          <w:sz w:val="36"/>
          <w:szCs w:val="36"/>
        </w:rPr>
      </w:pPr>
      <w:r>
        <w:rPr>
          <w:sz w:val="36"/>
          <w:szCs w:val="36"/>
        </w:rPr>
        <w:t>НИЖНЕРЕУТЧАНСКОГО СЕЛЬСОВЕТА</w:t>
      </w:r>
    </w:p>
    <w:p w:rsidR="00FC63A9" w:rsidRPr="00C67963" w:rsidRDefault="00FC63A9" w:rsidP="00FC63A9">
      <w:pPr>
        <w:pStyle w:val="ConsPlusTitle"/>
        <w:tabs>
          <w:tab w:val="left" w:pos="4253"/>
        </w:tabs>
        <w:ind w:left="3969" w:right="141"/>
        <w:jc w:val="center"/>
        <w:rPr>
          <w:b w:val="0"/>
          <w:i/>
        </w:rPr>
      </w:pPr>
      <w:r w:rsidRPr="00B030DE">
        <w:rPr>
          <w:rStyle w:val="a3"/>
          <w:i/>
          <w:sz w:val="24"/>
          <w:szCs w:val="24"/>
        </w:rPr>
        <w:t>п</w:t>
      </w:r>
      <w:r w:rsidRPr="00C67963">
        <w:rPr>
          <w:b w:val="0"/>
          <w:i/>
          <w:sz w:val="24"/>
          <w:szCs w:val="24"/>
        </w:rPr>
        <w:t>ечатное средство массовой информации орган</w:t>
      </w:r>
      <w:r>
        <w:rPr>
          <w:b w:val="0"/>
          <w:i/>
          <w:sz w:val="24"/>
          <w:szCs w:val="24"/>
        </w:rPr>
        <w:t>а</w:t>
      </w:r>
      <w:r w:rsidRPr="00C67963">
        <w:rPr>
          <w:b w:val="0"/>
          <w:i/>
          <w:sz w:val="24"/>
          <w:szCs w:val="24"/>
        </w:rPr>
        <w:t xml:space="preserve"> местного самоуправления </w:t>
      </w:r>
      <w:r>
        <w:rPr>
          <w:b w:val="0"/>
          <w:i/>
          <w:sz w:val="24"/>
          <w:szCs w:val="24"/>
        </w:rPr>
        <w:t>Нижнереутчанского</w:t>
      </w:r>
      <w:r w:rsidRPr="00C67963">
        <w:rPr>
          <w:b w:val="0"/>
          <w:i/>
          <w:sz w:val="24"/>
          <w:szCs w:val="24"/>
        </w:rPr>
        <w:t xml:space="preserve"> сельсовета Медвенского района </w:t>
      </w:r>
    </w:p>
    <w:p w:rsidR="00FC63A9" w:rsidRPr="005F78A4" w:rsidRDefault="00FC63A9" w:rsidP="00FC63A9">
      <w:pPr>
        <w:jc w:val="right"/>
        <w:rPr>
          <w:rFonts w:ascii="Times New Roman" w:hAnsi="Times New Roman" w:cs="Times New Roman"/>
        </w:rPr>
      </w:pPr>
    </w:p>
    <w:p w:rsidR="00FC63A9" w:rsidRPr="005F78A4" w:rsidRDefault="00F37D9C" w:rsidP="00FC63A9">
      <w:pPr>
        <w:pBdr>
          <w:bottom w:val="single" w:sz="12" w:space="1" w:color="auto"/>
        </w:pBdr>
        <w:jc w:val="right"/>
        <w:rPr>
          <w:rFonts w:ascii="Times New Roman" w:hAnsi="Times New Roman" w:cs="Times New Roman"/>
          <w:b/>
          <w:sz w:val="28"/>
          <w:szCs w:val="28"/>
        </w:rPr>
      </w:pPr>
      <w:r>
        <w:rPr>
          <w:rFonts w:ascii="Times New Roman" w:hAnsi="Times New Roman" w:cs="Times New Roman"/>
          <w:b/>
          <w:sz w:val="28"/>
          <w:szCs w:val="28"/>
        </w:rPr>
        <w:t>№</w:t>
      </w:r>
      <w:r w:rsidR="0069077F">
        <w:rPr>
          <w:rFonts w:ascii="Times New Roman" w:hAnsi="Times New Roman" w:cs="Times New Roman"/>
          <w:b/>
          <w:sz w:val="28"/>
          <w:szCs w:val="28"/>
        </w:rPr>
        <w:t>1</w:t>
      </w:r>
      <w:r w:rsidR="001A75A9">
        <w:rPr>
          <w:rFonts w:ascii="Times New Roman" w:hAnsi="Times New Roman" w:cs="Times New Roman"/>
          <w:b/>
          <w:sz w:val="28"/>
          <w:szCs w:val="28"/>
        </w:rPr>
        <w:t>2</w:t>
      </w:r>
      <w:r w:rsidR="00296F3F">
        <w:rPr>
          <w:rFonts w:ascii="Times New Roman" w:hAnsi="Times New Roman" w:cs="Times New Roman"/>
          <w:b/>
          <w:sz w:val="28"/>
          <w:szCs w:val="28"/>
        </w:rPr>
        <w:t xml:space="preserve"> </w:t>
      </w:r>
      <w:r w:rsidR="001A75A9">
        <w:rPr>
          <w:rFonts w:ascii="Times New Roman" w:hAnsi="Times New Roman" w:cs="Times New Roman"/>
          <w:b/>
          <w:sz w:val="28"/>
          <w:szCs w:val="28"/>
        </w:rPr>
        <w:t>от  30.12.2019</w:t>
      </w:r>
      <w:r w:rsidR="00FC63A9" w:rsidRPr="005F78A4">
        <w:rPr>
          <w:rFonts w:ascii="Times New Roman" w:hAnsi="Times New Roman" w:cs="Times New Roman"/>
          <w:b/>
          <w:sz w:val="28"/>
          <w:szCs w:val="28"/>
        </w:rPr>
        <w:t xml:space="preserve"> </w:t>
      </w:r>
    </w:p>
    <w:p w:rsidR="00FC63A9" w:rsidRPr="005F78A4" w:rsidRDefault="00FC63A9" w:rsidP="00FC63A9">
      <w:pPr>
        <w:spacing w:after="0" w:line="240" w:lineRule="auto"/>
        <w:jc w:val="center"/>
        <w:rPr>
          <w:rFonts w:ascii="Times New Roman" w:hAnsi="Times New Roman" w:cs="Times New Roman"/>
          <w:b/>
          <w:bCs/>
          <w:sz w:val="24"/>
          <w:szCs w:val="24"/>
        </w:rPr>
      </w:pPr>
      <w:r w:rsidRPr="005F78A4">
        <w:rPr>
          <w:rFonts w:ascii="Times New Roman" w:hAnsi="Times New Roman" w:cs="Times New Roman"/>
          <w:b/>
          <w:bCs/>
          <w:sz w:val="24"/>
          <w:szCs w:val="24"/>
        </w:rPr>
        <w:t>Раздел «Муниципальные правовые акты»</w:t>
      </w:r>
    </w:p>
    <w:p w:rsidR="00FC63A9" w:rsidRPr="00296F3F" w:rsidRDefault="00FC63A9" w:rsidP="00FC63A9">
      <w:pPr>
        <w:spacing w:after="0"/>
        <w:jc w:val="center"/>
        <w:rPr>
          <w:rFonts w:ascii="Times New Roman" w:hAnsi="Times New Roman" w:cs="Times New Roman"/>
          <w:b/>
          <w:bCs/>
          <w:sz w:val="20"/>
          <w:szCs w:val="20"/>
        </w:rPr>
      </w:pPr>
    </w:p>
    <w:p w:rsidR="00FC63A9" w:rsidRPr="00296F3F" w:rsidRDefault="00FC63A9">
      <w:pPr>
        <w:rPr>
          <w:rFonts w:ascii="Times New Roman" w:hAnsi="Times New Roman" w:cs="Times New Roman"/>
          <w:sz w:val="20"/>
          <w:szCs w:val="20"/>
        </w:rPr>
        <w:sectPr w:rsidR="00FC63A9" w:rsidRPr="00296F3F" w:rsidSect="00FC63A9">
          <w:headerReference w:type="default" r:id="rId8"/>
          <w:pgSz w:w="11906" w:h="16838"/>
          <w:pgMar w:top="1134" w:right="850" w:bottom="1134" w:left="1701" w:header="708" w:footer="708" w:gutter="0"/>
          <w:cols w:space="708"/>
          <w:titlePg/>
          <w:docGrid w:linePitch="360"/>
        </w:sectPr>
      </w:pPr>
    </w:p>
    <w:p w:rsidR="00AD6BD2" w:rsidRPr="007C09A0" w:rsidRDefault="00AD6BD2" w:rsidP="007C09A0">
      <w:pPr>
        <w:pStyle w:val="a6"/>
        <w:spacing w:before="0" w:beforeAutospacing="0" w:after="0"/>
        <w:ind w:firstLine="284"/>
        <w:jc w:val="center"/>
        <w:rPr>
          <w:rFonts w:eastAsiaTheme="minorEastAsia"/>
          <w:b/>
          <w:sz w:val="20"/>
          <w:szCs w:val="20"/>
        </w:rPr>
      </w:pPr>
      <w:r w:rsidRPr="007C09A0">
        <w:rPr>
          <w:rFonts w:eastAsiaTheme="minorEastAsia"/>
          <w:b/>
          <w:sz w:val="20"/>
          <w:szCs w:val="20"/>
        </w:rPr>
        <w:lastRenderedPageBreak/>
        <w:t>СОБРАНИЕ ДЕПУТАТОВ</w:t>
      </w:r>
    </w:p>
    <w:p w:rsidR="00AD6BD2" w:rsidRPr="007C09A0" w:rsidRDefault="00AD6BD2" w:rsidP="007C09A0">
      <w:pPr>
        <w:pStyle w:val="a6"/>
        <w:spacing w:before="0" w:beforeAutospacing="0" w:after="0"/>
        <w:ind w:firstLine="284"/>
        <w:jc w:val="center"/>
        <w:rPr>
          <w:rFonts w:eastAsiaTheme="minorEastAsia"/>
          <w:b/>
          <w:sz w:val="20"/>
          <w:szCs w:val="20"/>
        </w:rPr>
      </w:pPr>
      <w:r w:rsidRPr="007C09A0">
        <w:rPr>
          <w:rFonts w:eastAsiaTheme="minorEastAsia"/>
          <w:b/>
          <w:sz w:val="20"/>
          <w:szCs w:val="20"/>
        </w:rPr>
        <w:t>НИЖНЕРЕУТЧАНСКОГО СЕЛЬСОВЕТА</w:t>
      </w:r>
    </w:p>
    <w:p w:rsidR="00AD6BD2" w:rsidRPr="007C09A0" w:rsidRDefault="00AD6BD2" w:rsidP="007C09A0">
      <w:pPr>
        <w:pStyle w:val="a6"/>
        <w:spacing w:before="0" w:beforeAutospacing="0" w:after="0"/>
        <w:ind w:firstLine="284"/>
        <w:jc w:val="center"/>
        <w:rPr>
          <w:rFonts w:eastAsiaTheme="minorEastAsia"/>
          <w:b/>
          <w:sz w:val="20"/>
          <w:szCs w:val="20"/>
        </w:rPr>
      </w:pPr>
      <w:r w:rsidRPr="007C09A0">
        <w:rPr>
          <w:rFonts w:eastAsiaTheme="minorEastAsia"/>
          <w:b/>
          <w:sz w:val="20"/>
          <w:szCs w:val="20"/>
        </w:rPr>
        <w:t>МЕДВЕНСКОГО РАЙОНА</w:t>
      </w:r>
    </w:p>
    <w:p w:rsidR="00AD6BD2" w:rsidRPr="007C09A0" w:rsidRDefault="00AD6BD2" w:rsidP="007C09A0">
      <w:pPr>
        <w:pStyle w:val="a6"/>
        <w:spacing w:before="0" w:beforeAutospacing="0" w:after="0"/>
        <w:ind w:firstLine="284"/>
        <w:jc w:val="center"/>
        <w:rPr>
          <w:rFonts w:eastAsiaTheme="minorEastAsia"/>
          <w:b/>
          <w:sz w:val="20"/>
          <w:szCs w:val="20"/>
        </w:rPr>
      </w:pPr>
      <w:r w:rsidRPr="007C09A0">
        <w:rPr>
          <w:rFonts w:eastAsiaTheme="minorEastAsia"/>
          <w:b/>
          <w:sz w:val="20"/>
          <w:szCs w:val="20"/>
        </w:rPr>
        <w:t>КУРСКОЙ ОБЛАСТИ</w:t>
      </w:r>
    </w:p>
    <w:p w:rsidR="00AD6BD2" w:rsidRPr="007C09A0" w:rsidRDefault="00AD6BD2" w:rsidP="007C09A0">
      <w:pPr>
        <w:pStyle w:val="a6"/>
        <w:spacing w:before="0" w:beforeAutospacing="0" w:after="0"/>
        <w:ind w:firstLine="284"/>
        <w:jc w:val="center"/>
        <w:rPr>
          <w:rFonts w:eastAsiaTheme="minorEastAsia"/>
          <w:b/>
          <w:sz w:val="20"/>
          <w:szCs w:val="20"/>
        </w:rPr>
      </w:pPr>
    </w:p>
    <w:p w:rsidR="00AD6BD2" w:rsidRPr="007C09A0" w:rsidRDefault="00AD6BD2" w:rsidP="007C09A0">
      <w:pPr>
        <w:pStyle w:val="a6"/>
        <w:spacing w:before="0" w:beforeAutospacing="0" w:after="0"/>
        <w:ind w:firstLine="284"/>
        <w:jc w:val="center"/>
        <w:rPr>
          <w:rFonts w:eastAsiaTheme="minorEastAsia"/>
          <w:b/>
          <w:sz w:val="20"/>
          <w:szCs w:val="20"/>
        </w:rPr>
      </w:pPr>
      <w:r w:rsidRPr="007C09A0">
        <w:rPr>
          <w:rFonts w:eastAsiaTheme="minorEastAsia"/>
          <w:b/>
          <w:sz w:val="20"/>
          <w:szCs w:val="20"/>
        </w:rPr>
        <w:t>РЕШЕНИЯ</w:t>
      </w:r>
    </w:p>
    <w:p w:rsidR="00AD6BD2" w:rsidRPr="007C09A0" w:rsidRDefault="00AD6BD2" w:rsidP="007C09A0">
      <w:pPr>
        <w:pStyle w:val="a6"/>
        <w:spacing w:before="0" w:beforeAutospacing="0" w:after="0"/>
        <w:ind w:firstLine="284"/>
        <w:jc w:val="center"/>
        <w:rPr>
          <w:rFonts w:eastAsiaTheme="minorEastAsia"/>
          <w:b/>
          <w:sz w:val="20"/>
          <w:szCs w:val="20"/>
        </w:rPr>
      </w:pPr>
      <w:r w:rsidRPr="007C09A0">
        <w:rPr>
          <w:rFonts w:eastAsiaTheme="minorEastAsia"/>
          <w:b/>
          <w:sz w:val="20"/>
          <w:szCs w:val="20"/>
        </w:rPr>
        <w:t>от 20 декабря 2019г года №65/257</w:t>
      </w:r>
    </w:p>
    <w:p w:rsidR="00AD6BD2" w:rsidRPr="007C09A0" w:rsidRDefault="00AD6BD2" w:rsidP="007C09A0">
      <w:pPr>
        <w:pStyle w:val="a6"/>
        <w:spacing w:before="0" w:beforeAutospacing="0" w:after="0"/>
        <w:ind w:firstLine="284"/>
        <w:jc w:val="both"/>
        <w:rPr>
          <w:rFonts w:eastAsiaTheme="minorEastAsia"/>
          <w:sz w:val="20"/>
          <w:szCs w:val="20"/>
        </w:rPr>
      </w:pPr>
    </w:p>
    <w:p w:rsidR="00AD6BD2" w:rsidRPr="007C09A0" w:rsidRDefault="00AD6BD2" w:rsidP="007C09A0">
      <w:pPr>
        <w:pStyle w:val="a6"/>
        <w:spacing w:before="0" w:beforeAutospacing="0" w:after="0"/>
        <w:ind w:firstLine="284"/>
        <w:jc w:val="both"/>
        <w:rPr>
          <w:rFonts w:eastAsiaTheme="minorEastAsia"/>
          <w:sz w:val="20"/>
          <w:szCs w:val="20"/>
        </w:rPr>
      </w:pPr>
    </w:p>
    <w:p w:rsidR="00AD6BD2" w:rsidRPr="007C09A0" w:rsidRDefault="00AD6BD2" w:rsidP="007C09A0">
      <w:pPr>
        <w:pStyle w:val="a6"/>
        <w:spacing w:before="0" w:beforeAutospacing="0" w:after="0"/>
        <w:ind w:firstLine="284"/>
        <w:jc w:val="center"/>
        <w:rPr>
          <w:rFonts w:eastAsiaTheme="minorEastAsia"/>
          <w:b/>
          <w:sz w:val="20"/>
          <w:szCs w:val="20"/>
        </w:rPr>
      </w:pPr>
      <w:r w:rsidRPr="007C09A0">
        <w:rPr>
          <w:rFonts w:eastAsiaTheme="minorEastAsia"/>
          <w:b/>
          <w:sz w:val="20"/>
          <w:szCs w:val="20"/>
        </w:rPr>
        <w:t>О бюджете муниципального образования «Нижнереутчанский сельсовет» Медвенского района Курской области на 2020 год и плановый период 2021 -2022 годов</w:t>
      </w:r>
    </w:p>
    <w:p w:rsidR="00AD6BD2" w:rsidRPr="007C09A0" w:rsidRDefault="00AD6BD2" w:rsidP="007C09A0">
      <w:pPr>
        <w:pStyle w:val="a6"/>
        <w:spacing w:before="0" w:beforeAutospacing="0" w:after="0"/>
        <w:ind w:firstLine="284"/>
        <w:jc w:val="both"/>
        <w:rPr>
          <w:rFonts w:eastAsiaTheme="minorEastAsia"/>
          <w:sz w:val="20"/>
          <w:szCs w:val="20"/>
        </w:rPr>
      </w:pP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"Нижнереутчанский сельсовет" Медвенского района Курской области Собрание депутатов Нижнереутчанского сельсовета Медвенского района Курской области решило:</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Статья 1. Основные характеристики бюджета муниципального образования «Нижнереутчанский сельсовет» Медвенского района Курской области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Утвердить основные характеристики бюджета муниципального образования "Нижнереутчанский сельсовет" на 2020 год:</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1)прогнозируемый общий объем доходов бюджета муниципального образования в сумме – 4230253 рубля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общий объем расходов бюджета муниципального образования в сумме 4425817 рублей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3) дефицит бюджета муниципального образования в сумме 195564 рубля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Утвердить основные характеристики бюджета муниципального образования на 2020 год и 2021 годы:</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прогнозируемый общий объем доходов бюджета муниципального образования</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на 2021 год в сумме 2931363 рубля 00 копеек </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на 2022 год в сумме 2773949 рублей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общий объем расходов бюджета муниципального образования</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на 2021 год в сумме 3151814 рубля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на 2022 год в сумме  2978652 рублей 00 копеек </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lastRenderedPageBreak/>
        <w:t xml:space="preserve">прогнозируемый дефицит бюджета муниципального образования </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на 2021 год в сумме 220 451 рубля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на 2022 год в сумме 204 709 рубля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Утвердить объем условно утвержденных расходов на 2021-2022 годы  в соответствии с требованиями статьи 184.1 Бюджетного кодекса  Российской Федерации в сумме на 2021г-73284рубля 08 копеек, на 2022г-148982 рубля 60 копеек.</w:t>
      </w:r>
    </w:p>
    <w:p w:rsidR="00AD6BD2" w:rsidRPr="006C0F50" w:rsidRDefault="00AD6BD2" w:rsidP="007C09A0">
      <w:pPr>
        <w:pStyle w:val="a6"/>
        <w:spacing w:before="0" w:beforeAutospacing="0" w:after="0"/>
        <w:ind w:firstLine="284"/>
        <w:jc w:val="both"/>
        <w:rPr>
          <w:rFonts w:eastAsiaTheme="minorEastAsia"/>
          <w:b/>
          <w:sz w:val="20"/>
          <w:szCs w:val="20"/>
        </w:rPr>
      </w:pPr>
      <w:r w:rsidRPr="006C0F50">
        <w:rPr>
          <w:rFonts w:eastAsiaTheme="minorEastAsia"/>
          <w:b/>
          <w:sz w:val="20"/>
          <w:szCs w:val="20"/>
        </w:rPr>
        <w:t>Статья 2. Источники финансирования дефицита бюджета муниципального образования «Нижнереутчанский сельсовет»</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Утвердить источники финансирования дефицита бюджета муниципального образования на 2020 год согласно приложению №1 к настоящему решению.</w:t>
      </w:r>
    </w:p>
    <w:p w:rsidR="00AD6BD2" w:rsidRPr="006C0F50" w:rsidRDefault="00AD6BD2" w:rsidP="007C09A0">
      <w:pPr>
        <w:pStyle w:val="a6"/>
        <w:spacing w:before="0" w:beforeAutospacing="0" w:after="0"/>
        <w:ind w:firstLine="284"/>
        <w:jc w:val="both"/>
        <w:rPr>
          <w:rFonts w:eastAsiaTheme="minorEastAsia"/>
          <w:b/>
          <w:sz w:val="20"/>
          <w:szCs w:val="20"/>
        </w:rPr>
      </w:pPr>
      <w:r w:rsidRPr="006C0F50">
        <w:rPr>
          <w:rFonts w:eastAsiaTheme="minorEastAsia"/>
          <w:b/>
          <w:sz w:val="20"/>
          <w:szCs w:val="20"/>
        </w:rPr>
        <w:t xml:space="preserve">Статья 3. Главные администраторы доходов бюджета и главные администраторы источников финансирования дефицита бюджета муниципального образования «Нижнереутчанский сельсовет» </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Утвердить перечень главных администраторов доходов бюджета муниципального образования «Нижнереутчанский сельсовет» согласно приложению №2 к настоящему решению.</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Утвердить перечень главных администраторов источников финансирования дефицита бюджета муниципального образования «Нижнереутчанский сельсовет» согласно приложению № 3 к настоящему решению.</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3. Утвердить поступление доходов в бюджет муниципального образования «Нижнереутчанский сельсовет» в 2020 году и плановый период 2021 и 2022 годов согласно приложению №4 к настоящему решению.</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4. Особенности администрирования доходов бюджета муниципального образования «Нижнереутчанский сельсовет» в 2020 году и плановом периоде 2021 и 2022 годов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1.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 финансового года. </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Установить, что доходы от прочих безвозмездных поступлений в бюджет Нижнереутчанского сельсовета направляются в качестве дополнительного источника финансирования в бюджет 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lastRenderedPageBreak/>
        <w:t>3. Установить, что средства, поступающие получателям бюджетных средств на погашение дебиторской задолженности прошлых лет, в полном объеме зачисляются в доход местного бюджета.</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5. Бюджетные ассигнования бюджета муниципального образования «Нижнереутчанский сельсовет» на 2020 год и плановый период 2021 и 2022 годов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1. Утвердить распределение бюджетных ассигнований по разделам и подразделам, целевым статьям и видам расходов классификации расходов бюджета на 2020 год и плановый период 2021 и 2022 годов согласно приложению № 5 к настоящему решению.</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2. Утвердить ведомственную структуру расходов местного бюджета на 2020 год и плановый период 2021 и 2022 годов согласно приложению № 6 к настоящему решению.</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3. Утвердить распределение бюджетных ассигнований на реализацию целевых программ (муниципальных программ Нижнереутчанского сельсовета Медвенского района Курской области и непрограммных направлений деятельности), финансируемых за счет средств бюджета муниципального образования «Нижнереутчанский сельсовет» Медвенского района Курской области на 2020 год и плановый период 2021 и 2022 годов согласно приложению №7 к настоящему решению.</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6. Особенности исполнения бюджета муниципального образования «Нижнереутчанский сельсовет» в 2020 году</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Остатки средств на 1 января 2020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местными казенными учреждениями, а также местными бюджетными учреждениями, в отношении которых в 2019 году не было принято решение о предоставлении им субсидии из бюджета Нижнереутчанского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2020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местными казенными учреждениями, а также местными бюджетными учреждения¬ми, в отношении которых в 2020 году не было принято решение о предоставлении им субси¬дии из бюджета Нижнереутчанского сельсовета в соответствии со статьей 781 Бюджетного кодекса Российской Федерации, от платных услуг и иной приносящей доход деятельности.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3. Средства, зачисленные в соответствии с частью 1 настоящей стать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2020 года перечисляются Управлением Федерального казначейства по Кур-ской области, с учетом следующих особенностей:</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1)остатки средств, полученных местными казенными учреждениями от платных услуг и иной приносящей доход деятельности, подлежат перечислению в доход бюджета 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2)остатки средств, полученных местными бюджетными учреждениями, в отношении которых в 2019 году не было принято решение о предоставлении им субсидии из бюджета нижнереутчанского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или в случае изменения их типа на автономные - соответствующим автономным учреждениям на счета, на которых в соответствии с законодательством Российской Федерации отражаются операции со средствами местных бюджетных и автономных учреждений.</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4. Остатки средств на 1 января 2020 года, поступивших во временное распоряжение местных бюджетных учреждений, в отношении которых в 2020 году не было принято решение о предоставлении им субсидии из бюджета  Нижнереутчанского сельсовета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местных бюджетных учреждений.</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Главные распорядители бюджетных средств, в ведении которых находятся местные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6. Установить, что неиспользованные по состоянию на 1 января 2020 года остатки межбюджетных трансфертов, предоставленных из областного бюджета бюджету Нижнереутчанского сельсовета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2020 года.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Неиспользованные в 2019 году средства резервного фонда Администрации Курской области, переданные из областного бюджета бюджету  Нижнереутчанского сельсовета, в случае наличия потребности подлежат использованию в 2020 году на те же цели в соответствии с решением главного администратора бюджетных средств со счетов ме¬стных бюджетов, открытых в Управлении Федерального казначейства по Курской области.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В случае отсутствия потребности, данные средства подлежат возврату в 2020 году в доход областного бюджета.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7.</w:t>
      </w:r>
      <w:r w:rsidRPr="007C09A0">
        <w:rPr>
          <w:rFonts w:eastAsiaTheme="minorEastAsia"/>
          <w:sz w:val="20"/>
          <w:szCs w:val="20"/>
        </w:rPr>
        <w:tab/>
        <w:t>Остатки средств бюджета по состоянию на 1 января 2020 года на счете бюджета Нижнереутчанского сельсовета, образовавшиеся в связи с неполным использованием доходов местными казенными учреждениями от прочих безвозмездных поступлений, направляются в 2020 году на те же цели в качестве дополнительного источника.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8. Предоставить право Администрации Нижнереутчанского сельсовета вносить в 2020 году изменения в показатели сводной бюджетной росписи бюджета Нижнереутчанского сельсовета, связанные с особенностями исполнения бюджета Нижнереутчанского сельсовета и (или) распределением, перераспределением бюджетных ассигнований между получателями средств бюджета Нижнереутчанского сельсовета с еже¬месячным уведомлением Собрания депутатов  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передачи полномочий по финансированию отдельных учреждений, мероприятий или расходов;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реорганизации или преобразования муниципальных учреждений;</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3) распределения по получателям средств бюджета 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4)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5) необходимости уточнения кодов бюджетной классификации расходов в рамках требований казначейского исполнения бюджета, а также изменения в установленном законом порядке бюджетной классификации Российской федерации;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6) сокращения межбюджетных трансфертов из областного бюджета;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7) распределения бюджетных средств, предусмотренных в составе утвержденных бюджетных ассигновании по подразделу «Другие общегосударственные вопросы» раздела «Общегосударственные вопросы»;</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8) принятия решения о предоставлении муниципальному бюджетному учреждению субсидии в соответствии со статьей 78.1 Бюджетного кодекса Российской Федерации в пределах бюджетных ассигновании, предусмотренных на выполнение функции бюджетным учреждением;</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9) исполнения судебных актов в объемах, превышающих ассигнования, утвержденные решением о бюджете на эти цели;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10) принятия решений о подготовке и реализации бюджетных инвестиций в объекты капитального строительства муниципальной собственности  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11) перераспределения бюджетных ассигнований, предусмотренных Администрацией Нижнереутчанского сельсовета на оплату труда работников органов местного самоуправления, между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Главой  сельсовета решений о сокращении численности этих работников;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12) в иных случаях, установленных бюджетным законодательством Российской Федерации.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9. Установить, что в 2020году уменьшение общего объема бюджетных ассигнований, утвержденных в установленном порядке главному распорядителю средств бюджета Нижнереутчанского сельсовета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10. Предоставить право Администрации Нижнереутчанского сельсовета Медвенского района Курской области в ходе исполнения местного бюджета вносить изменения в показатели сводной бюджетной росписи бюджета  Нижнереутчанского сельсовета на сумму целевых средств, полученных из областного бюджета, и расходов с последующим уведомлением Собрания депутатов Нижнереутчанского сельсовета Медвенского района Курской области.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11 .Нормативные правовые акты органов муниципального образования, принятые в 2020 году, не обеспеченные источниками финансирования в местном бюджете, не подлежат исполнению в 2020 году.</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В случае если расходы на реализацию нормативного правового акта частично (не в полной мере) обеспечены источниками финансирования в местном бюджете на 2020 год, такой нормативный правовой акт реализуется и применяется в пределах средств, предусмотренных в местном бюджете на 2020 г.</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Нормативные правовые акты органов местного самоуправления муниципального образования, влекущие дополнительные расходы за счет средств местного бюджета на 2020г.,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Нижнереутчанского сельсовета Медвенского района Курской области и (или) при сокращении расходов по конкретным статьям местного бюджета на 2020 год.</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12. Установить, что обращение взыскания на средства местного бюджета осуществляется на основании исполнительных листов судебных органов в порядке, установленном законодательством Российской Федерации.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13. Установить, что получатели средств бюджета Нижнереутчанского сельсовета вправе предусматривать авансовые платежи: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при заключении договоров (муниципальных контрактов) на поставку товаров (работ, услуг) в размерах:</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санатоно-курортное лечение, по договорам обязательного страхования гражданской ответственности владельцев автотранспортных средств, а так же по договорам, подлежащим плате за счет средств, полученных от оказания платных услуг и иной приносящей доход деятельности;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7. Особенности использования бюджетных ассигнований по обеспечению деятельности органов местного самоуправления муниципального образования «Нижнереутчанский сельсовет»</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Администрация Нижнереутчанского сельсовета и казённые учреждения, подведомственные органам исполнительной власти муниципального образования «Нижнереутчанский сельсовет» Медвенского района Курской области, не вправе принимать решения, приводящие к увеличению численности работников местного самоуправления, казённых учреждений финансируемых из местного бюджета, а также расходов на их содержание.</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8. Осуществление расходов, не предусмотренных бюджетом</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При принятии решения Собрания депутатов Нижнереутчанского сельсовета Медвенского района Курской области, либо другого нормативного правового акта муниципального образования «Нижнереутчанский сельсовет»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9. Муниципальный долг муниципального образования «Нижнереутчанский сельсовет»</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w:t>
      </w:r>
      <w:r w:rsidRPr="007C09A0">
        <w:rPr>
          <w:rFonts w:eastAsiaTheme="minorEastAsia"/>
          <w:sz w:val="20"/>
          <w:szCs w:val="20"/>
        </w:rPr>
        <w:tab/>
        <w:t>Установить верхний предел муниципального долга муниципального образования:</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на 01 января 2021 года по долговым обязательствам муниципального образования "Нижнереутчанский сельсовет" в сумме 195564 рублей, на 1 января 2022 года по долговым обязательствам Нижнереутчанского сельсовета в сумме 220451 рублей, на 1 января 2022 года по долговым обязательствам Нижнереутчанского сельсовета в сумме 204709 рублей, в том числе по муниципальным гарантиям 0 рублей</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      2. Установить предельный объем муниципального долга в 2021 году в сумме 977822 рублей 00 копеек и плановый период 2021 года в сумме 1102254 рублей 00 копеек и 2022 года в сумме 1023544 рублей 00 копеек.</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3. Утвердить программу муниципальных внутренних заимствований муниципального образования «Нижнереутчанский сельсовет» Медвенского района Курской области на 2020 год и плановый период 2021 и 2022 год, согласно приложению № 8 к настоящему решению. </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4. Утвердить программу муниципальных гарантий муниципального образования «Нижнереутчанский сельсовет» Медвенского района Курской области на 2020 год и плановый период 2021 и 2022 год , согласно приложению № 9 к настоящему решению.</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10. Заключение и оплата муниципальными учреждениями договоров, исполнение которых осуществляется за счёт средств бюджета муниципального образования «Нижнереутчанский сельсовет»</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Установить, что заключение и оплата муниципальными учреждениями и органами местного самоуправления муниципальных контрактов (договоров), исполнение которых осуществляется за счёт средств бюджета муниципального образования «Нижнереутчанский сельсовет»,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«Нижнереутчанский сельсовет» и с учётом принятых и неисполненных обязательств.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 xml:space="preserve">2.При нарушении бюджетным учреждением установленного Администрацией Нижнереутчанского сельсовета порядка учета бюджетных обязательств санкционирование оп¬латы денежных обязательств бюджетного учреждения приостанавливается в порядке установленном Адми¬нистрацией Нижнереутчанского сельсовета </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3.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(распорядитель) средств бюджета Нижнереутчанского сельсовета обязан обеспечить приведение указанных муниципальных контрактов, иных договоров в соответствие с действующим законодательством,</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4. Обязательства, вытекающие из договоров, исполнение которых осуществляется за счёт средств бюджета муниципального образования «Нижнереутчанский сельсовет», принятые учреждениями сверх утвержденных им лимитов бюджетных обязательств, не подлежат оплате за счёт средств бюджета муниципального образования «Нижнереутчанский сельсовет» на 2020год и плановый период 2021 и 2022.</w:t>
      </w:r>
    </w:p>
    <w:p w:rsidR="00AD6BD2" w:rsidRPr="006C0F50" w:rsidRDefault="00AD6BD2" w:rsidP="007C09A0">
      <w:pPr>
        <w:pStyle w:val="a6"/>
        <w:spacing w:before="0" w:beforeAutospacing="0" w:after="0"/>
        <w:ind w:firstLine="284"/>
        <w:jc w:val="both"/>
        <w:rPr>
          <w:rFonts w:eastAsiaTheme="minorEastAsia"/>
          <w:b/>
          <w:i/>
          <w:sz w:val="20"/>
          <w:szCs w:val="20"/>
        </w:rPr>
      </w:pPr>
      <w:r w:rsidRPr="007C09A0">
        <w:rPr>
          <w:rFonts w:eastAsiaTheme="minorEastAsia"/>
          <w:sz w:val="20"/>
          <w:szCs w:val="20"/>
        </w:rPr>
        <w:tab/>
      </w:r>
      <w:r w:rsidRPr="006C0F50">
        <w:rPr>
          <w:rFonts w:eastAsiaTheme="minorEastAsia"/>
          <w:b/>
          <w:i/>
          <w:sz w:val="20"/>
          <w:szCs w:val="20"/>
        </w:rPr>
        <w:t>Статья 11. Привлечение бюджетных кредитов и кредитов коммерческих банков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Администрация Нижнереутчанского сельсовета в 2020 году и плановый период 2021 и 2022гг:</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w:t>
      </w:r>
      <w:r w:rsidRPr="007C09A0">
        <w:rPr>
          <w:rFonts w:eastAsiaTheme="minorEastAsia"/>
          <w:sz w:val="20"/>
          <w:szCs w:val="20"/>
        </w:rPr>
        <w:tab/>
        <w:t>вправе привлекать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поступления доходов, и погашение долговых обязательств муниципального образования.</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w:t>
      </w:r>
      <w:r w:rsidRPr="007C09A0">
        <w:rPr>
          <w:rFonts w:eastAsiaTheme="minorEastAsia"/>
          <w:sz w:val="20"/>
          <w:szCs w:val="20"/>
        </w:rPr>
        <w:tab/>
        <w:t>в рамках установленного предельного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w:t>
      </w:r>
    </w:p>
    <w:p w:rsidR="00AD6BD2" w:rsidRPr="006C0F50" w:rsidRDefault="00AD6BD2" w:rsidP="007C09A0">
      <w:pPr>
        <w:pStyle w:val="a6"/>
        <w:spacing w:before="0" w:beforeAutospacing="0" w:after="0"/>
        <w:ind w:firstLine="284"/>
        <w:jc w:val="both"/>
        <w:rPr>
          <w:rFonts w:eastAsiaTheme="minorEastAsia"/>
          <w:b/>
          <w:i/>
          <w:sz w:val="20"/>
          <w:szCs w:val="20"/>
        </w:rPr>
      </w:pPr>
      <w:r w:rsidRPr="006C0F50">
        <w:rPr>
          <w:rFonts w:eastAsiaTheme="minorEastAsia"/>
          <w:b/>
          <w:i/>
          <w:sz w:val="20"/>
          <w:szCs w:val="20"/>
        </w:rPr>
        <w:t>Статья 12. Вступление в силу настоящего Решения.</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Настоящее решение вступает в силу с 1 января 2020 года и подлежит обнародованию на информационных стендах, размещению на сайте .</w:t>
      </w:r>
    </w:p>
    <w:p w:rsidR="00AD6BD2" w:rsidRPr="007C09A0" w:rsidRDefault="00AD6BD2" w:rsidP="007C09A0">
      <w:pPr>
        <w:pStyle w:val="a6"/>
        <w:spacing w:before="0" w:beforeAutospacing="0" w:after="0"/>
        <w:ind w:firstLine="284"/>
        <w:jc w:val="both"/>
        <w:rPr>
          <w:rFonts w:eastAsiaTheme="minorEastAsia"/>
          <w:sz w:val="20"/>
          <w:szCs w:val="20"/>
        </w:rPr>
      </w:pP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Председатель Собрания депутатов</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Нижнереутчанского сельсовета</w:t>
      </w: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Медвенского района                                                                            Е.М.Веревкина</w:t>
      </w:r>
    </w:p>
    <w:p w:rsidR="00AD6BD2" w:rsidRPr="007C09A0" w:rsidRDefault="00AD6BD2" w:rsidP="007C09A0">
      <w:pPr>
        <w:pStyle w:val="a6"/>
        <w:spacing w:before="0" w:beforeAutospacing="0" w:after="0"/>
        <w:ind w:firstLine="284"/>
        <w:jc w:val="both"/>
        <w:rPr>
          <w:rFonts w:eastAsiaTheme="minorEastAsia"/>
          <w:sz w:val="20"/>
          <w:szCs w:val="20"/>
        </w:rPr>
      </w:pPr>
    </w:p>
    <w:p w:rsidR="00AD6BD2"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Глава Нижнереутчанского сельсовета</w:t>
      </w:r>
    </w:p>
    <w:p w:rsidR="007C09A0" w:rsidRPr="007C09A0" w:rsidRDefault="00AD6BD2"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Медвенского района                                                                        П.В.Тришин</w:t>
      </w:r>
    </w:p>
    <w:p w:rsidR="007C09A0" w:rsidRPr="007C09A0" w:rsidRDefault="007C09A0" w:rsidP="007C09A0">
      <w:pPr>
        <w:pStyle w:val="a6"/>
        <w:spacing w:before="0" w:beforeAutospacing="0" w:after="0"/>
        <w:ind w:firstLine="284"/>
        <w:jc w:val="both"/>
        <w:rPr>
          <w:rFonts w:eastAsiaTheme="minorEastAsia"/>
          <w:sz w:val="20"/>
          <w:szCs w:val="20"/>
        </w:rPr>
      </w:pPr>
    </w:p>
    <w:p w:rsidR="006C0F50" w:rsidRPr="007C09A0" w:rsidRDefault="006C0F50" w:rsidP="007C09A0">
      <w:pPr>
        <w:pStyle w:val="a6"/>
        <w:spacing w:before="0" w:beforeAutospacing="0" w:after="0"/>
        <w:ind w:firstLine="284"/>
        <w:jc w:val="both"/>
        <w:rPr>
          <w:rFonts w:eastAsiaTheme="minorEastAsia"/>
          <w:sz w:val="20"/>
          <w:szCs w:val="20"/>
        </w:rPr>
      </w:pPr>
    </w:p>
    <w:p w:rsidR="007C09A0" w:rsidRPr="006C0F50" w:rsidRDefault="007C09A0" w:rsidP="006C0F50">
      <w:pPr>
        <w:pStyle w:val="a6"/>
        <w:spacing w:before="0" w:beforeAutospacing="0" w:after="0"/>
        <w:jc w:val="center"/>
        <w:rPr>
          <w:rFonts w:eastAsiaTheme="minorEastAsia"/>
          <w:b/>
          <w:sz w:val="20"/>
          <w:szCs w:val="20"/>
        </w:rPr>
      </w:pPr>
      <w:r w:rsidRPr="006C0F50">
        <w:rPr>
          <w:rFonts w:eastAsiaTheme="minorEastAsia"/>
          <w:b/>
          <w:sz w:val="20"/>
          <w:szCs w:val="20"/>
        </w:rPr>
        <w:t>СОБРАНИЕ ДЕПУТАТОВ</w:t>
      </w:r>
    </w:p>
    <w:p w:rsidR="007C09A0" w:rsidRPr="006C0F50" w:rsidRDefault="007C09A0" w:rsidP="006C0F50">
      <w:pPr>
        <w:pStyle w:val="a6"/>
        <w:spacing w:before="0" w:beforeAutospacing="0" w:after="0"/>
        <w:jc w:val="center"/>
        <w:rPr>
          <w:rFonts w:eastAsiaTheme="minorEastAsia"/>
          <w:b/>
          <w:sz w:val="20"/>
          <w:szCs w:val="20"/>
        </w:rPr>
      </w:pPr>
      <w:r w:rsidRPr="006C0F50">
        <w:rPr>
          <w:rFonts w:eastAsiaTheme="minorEastAsia"/>
          <w:b/>
          <w:sz w:val="20"/>
          <w:szCs w:val="20"/>
        </w:rPr>
        <w:t>НИЖНЕРЕУТЧАНСКОГО СЕЛЬСОВЕТА</w:t>
      </w:r>
    </w:p>
    <w:p w:rsidR="007C09A0" w:rsidRPr="006C0F50" w:rsidRDefault="007C09A0" w:rsidP="006C0F50">
      <w:pPr>
        <w:pStyle w:val="a6"/>
        <w:spacing w:before="0" w:beforeAutospacing="0" w:after="0"/>
        <w:jc w:val="center"/>
        <w:rPr>
          <w:rFonts w:eastAsiaTheme="minorEastAsia"/>
          <w:b/>
          <w:sz w:val="20"/>
          <w:szCs w:val="20"/>
        </w:rPr>
      </w:pPr>
      <w:r w:rsidRPr="006C0F50">
        <w:rPr>
          <w:rFonts w:eastAsiaTheme="minorEastAsia"/>
          <w:b/>
          <w:sz w:val="20"/>
          <w:szCs w:val="20"/>
        </w:rPr>
        <w:t>МЕДВЕНСКОГО РАЙОНА</w:t>
      </w:r>
    </w:p>
    <w:p w:rsidR="007C09A0" w:rsidRPr="006C0F50" w:rsidRDefault="007C09A0" w:rsidP="006C0F50">
      <w:pPr>
        <w:pStyle w:val="a6"/>
        <w:spacing w:before="0" w:beforeAutospacing="0" w:after="0"/>
        <w:jc w:val="center"/>
        <w:rPr>
          <w:rFonts w:eastAsiaTheme="minorEastAsia"/>
          <w:b/>
          <w:sz w:val="20"/>
          <w:szCs w:val="20"/>
        </w:rPr>
      </w:pPr>
      <w:r w:rsidRPr="006C0F50">
        <w:rPr>
          <w:rFonts w:eastAsiaTheme="minorEastAsia"/>
          <w:b/>
          <w:sz w:val="20"/>
          <w:szCs w:val="20"/>
        </w:rPr>
        <w:t>КУРСКОЙ ОБЛАСТИ</w:t>
      </w:r>
    </w:p>
    <w:p w:rsidR="007C09A0" w:rsidRPr="006C0F50" w:rsidRDefault="007C09A0" w:rsidP="006C0F50">
      <w:pPr>
        <w:pStyle w:val="a6"/>
        <w:spacing w:before="0" w:beforeAutospacing="0" w:after="0"/>
        <w:jc w:val="center"/>
        <w:rPr>
          <w:rFonts w:eastAsiaTheme="minorEastAsia"/>
          <w:b/>
          <w:sz w:val="20"/>
          <w:szCs w:val="20"/>
        </w:rPr>
      </w:pPr>
    </w:p>
    <w:p w:rsidR="007C09A0" w:rsidRPr="006C0F50" w:rsidRDefault="007C09A0" w:rsidP="006C0F50">
      <w:pPr>
        <w:pStyle w:val="a6"/>
        <w:spacing w:before="0" w:beforeAutospacing="0" w:after="0"/>
        <w:jc w:val="center"/>
        <w:rPr>
          <w:rFonts w:eastAsiaTheme="minorEastAsia"/>
          <w:b/>
          <w:sz w:val="20"/>
          <w:szCs w:val="20"/>
        </w:rPr>
      </w:pPr>
      <w:r w:rsidRPr="006C0F50">
        <w:rPr>
          <w:rFonts w:eastAsiaTheme="minorEastAsia"/>
          <w:b/>
          <w:sz w:val="20"/>
          <w:szCs w:val="20"/>
        </w:rPr>
        <w:t>РЕШЕНИЕ</w:t>
      </w:r>
    </w:p>
    <w:p w:rsidR="007C09A0" w:rsidRPr="006C0F50" w:rsidRDefault="007C09A0" w:rsidP="006C0F50">
      <w:pPr>
        <w:pStyle w:val="a6"/>
        <w:spacing w:before="0" w:beforeAutospacing="0" w:after="0"/>
        <w:jc w:val="center"/>
        <w:rPr>
          <w:rFonts w:eastAsiaTheme="minorEastAsia"/>
          <w:b/>
          <w:sz w:val="20"/>
          <w:szCs w:val="20"/>
        </w:rPr>
      </w:pPr>
      <w:r w:rsidRPr="006C0F50">
        <w:rPr>
          <w:rFonts w:eastAsiaTheme="minorEastAsia"/>
          <w:b/>
          <w:sz w:val="20"/>
          <w:szCs w:val="20"/>
        </w:rPr>
        <w:t>от 20 декабря 2019 года №65/258</w:t>
      </w:r>
    </w:p>
    <w:p w:rsidR="007C09A0" w:rsidRPr="006C0F50" w:rsidRDefault="007C09A0" w:rsidP="006C0F50">
      <w:pPr>
        <w:pStyle w:val="a6"/>
        <w:spacing w:before="0" w:beforeAutospacing="0" w:after="0"/>
        <w:jc w:val="center"/>
        <w:rPr>
          <w:rFonts w:eastAsiaTheme="minorEastAsia"/>
          <w:b/>
          <w:sz w:val="20"/>
          <w:szCs w:val="20"/>
        </w:rPr>
      </w:pPr>
    </w:p>
    <w:p w:rsidR="007C09A0" w:rsidRPr="007C09A0" w:rsidRDefault="007C09A0" w:rsidP="006C0F50">
      <w:pPr>
        <w:pStyle w:val="a6"/>
        <w:spacing w:before="0" w:beforeAutospacing="0" w:after="0"/>
        <w:jc w:val="center"/>
        <w:rPr>
          <w:rFonts w:eastAsiaTheme="minorEastAsia"/>
          <w:sz w:val="20"/>
          <w:szCs w:val="20"/>
        </w:rPr>
      </w:pPr>
      <w:r w:rsidRPr="006C0F50">
        <w:rPr>
          <w:rFonts w:eastAsiaTheme="minorEastAsia"/>
          <w:b/>
          <w:sz w:val="20"/>
          <w:szCs w:val="20"/>
        </w:rPr>
        <w:t>О внесении изменений в Программу комплексного развития систем коммунальной инфраструктуры муниципального образования «Нижнереутчанский сельсовет» Медвенского района Курской области на 2017-2025 годы</w:t>
      </w:r>
    </w:p>
    <w:p w:rsidR="007C09A0" w:rsidRPr="007C09A0" w:rsidRDefault="007C09A0" w:rsidP="007C09A0">
      <w:pPr>
        <w:pStyle w:val="a6"/>
        <w:spacing w:before="0" w:beforeAutospacing="0" w:after="0"/>
        <w:ind w:firstLine="284"/>
        <w:jc w:val="both"/>
        <w:rPr>
          <w:rFonts w:eastAsiaTheme="minorEastAsia"/>
          <w:sz w:val="20"/>
          <w:szCs w:val="20"/>
        </w:rPr>
      </w:pP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года №502 «Об утверждении требований к программам комплексного развития систем коммунальной инфраструктуры поселений, городских округов», в целях приведения нормативного правового акта в соответствие с действующим законодательством, Собрание депутатов Нижнереутчанского сельсовета Медвенского района Курской области, РЕШИЛО:</w:t>
      </w: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1. Программу комплексного развития систем коммунальной инфраструктуры муниципального образования «Нижнереутчанский сельсовет» Медвенского района Курской области на 2017-2025 годы, утвержденную решением Собрания депутатов Нижнереутчанского сельсовета Медвенского района от 20.12.2016 года № 17/83 изложить в новой редакции согласно приложению 1 к настоящему решению.</w:t>
      </w: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2. Настоящее решение вступает в силу со дня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7C09A0" w:rsidRPr="007C09A0" w:rsidRDefault="007C09A0" w:rsidP="007C09A0">
      <w:pPr>
        <w:pStyle w:val="a6"/>
        <w:spacing w:before="0" w:beforeAutospacing="0" w:after="0"/>
        <w:ind w:firstLine="284"/>
        <w:jc w:val="both"/>
        <w:rPr>
          <w:rFonts w:eastAsiaTheme="minorEastAsia"/>
          <w:sz w:val="20"/>
          <w:szCs w:val="20"/>
        </w:rPr>
      </w:pPr>
    </w:p>
    <w:p w:rsidR="007C09A0" w:rsidRPr="007C09A0" w:rsidRDefault="007C09A0" w:rsidP="007C09A0">
      <w:pPr>
        <w:pStyle w:val="a6"/>
        <w:spacing w:before="0" w:beforeAutospacing="0" w:after="0"/>
        <w:ind w:firstLine="284"/>
        <w:jc w:val="both"/>
        <w:rPr>
          <w:rFonts w:eastAsiaTheme="minorEastAsia"/>
          <w:sz w:val="20"/>
          <w:szCs w:val="20"/>
        </w:rPr>
      </w:pPr>
    </w:p>
    <w:p w:rsidR="007C09A0" w:rsidRPr="007C09A0" w:rsidRDefault="007C09A0" w:rsidP="007C09A0">
      <w:pPr>
        <w:pStyle w:val="a6"/>
        <w:spacing w:before="0" w:beforeAutospacing="0" w:after="0"/>
        <w:ind w:firstLine="284"/>
        <w:jc w:val="both"/>
        <w:rPr>
          <w:rFonts w:eastAsiaTheme="minorEastAsia"/>
          <w:sz w:val="20"/>
          <w:szCs w:val="20"/>
        </w:rPr>
      </w:pP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Председатель Собрания депутатов</w:t>
      </w: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Нижнереутчанского сельсовета</w:t>
      </w: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Медвенского района Курской области                                       Е.М.Веревкина</w:t>
      </w:r>
    </w:p>
    <w:p w:rsidR="007C09A0" w:rsidRPr="007C09A0" w:rsidRDefault="007C09A0" w:rsidP="007C09A0">
      <w:pPr>
        <w:pStyle w:val="a6"/>
        <w:spacing w:before="0" w:beforeAutospacing="0" w:after="0"/>
        <w:ind w:firstLine="284"/>
        <w:jc w:val="both"/>
        <w:rPr>
          <w:rFonts w:eastAsiaTheme="minorEastAsia"/>
          <w:sz w:val="20"/>
          <w:szCs w:val="20"/>
        </w:rPr>
      </w:pP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Глава Нижнереутчанского сельсовета</w:t>
      </w:r>
    </w:p>
    <w:p w:rsidR="007C09A0" w:rsidRPr="007C09A0" w:rsidRDefault="007C09A0" w:rsidP="007C09A0">
      <w:pPr>
        <w:pStyle w:val="a6"/>
        <w:spacing w:before="0" w:beforeAutospacing="0" w:after="0"/>
        <w:ind w:firstLine="284"/>
        <w:jc w:val="both"/>
        <w:rPr>
          <w:rFonts w:eastAsiaTheme="minorEastAsia"/>
          <w:sz w:val="20"/>
          <w:szCs w:val="20"/>
        </w:rPr>
      </w:pPr>
      <w:r w:rsidRPr="007C09A0">
        <w:rPr>
          <w:rFonts w:eastAsiaTheme="minorEastAsia"/>
          <w:sz w:val="20"/>
          <w:szCs w:val="20"/>
        </w:rPr>
        <w:t>Медвенского района Курской области                                           П.В.Тришин</w:t>
      </w:r>
    </w:p>
    <w:p w:rsidR="007C09A0" w:rsidRDefault="007C09A0" w:rsidP="007C09A0">
      <w:pPr>
        <w:pStyle w:val="a6"/>
        <w:spacing w:before="0" w:beforeAutospacing="0" w:after="0"/>
        <w:ind w:firstLine="284"/>
        <w:jc w:val="both"/>
        <w:rPr>
          <w:rFonts w:eastAsiaTheme="minorEastAsia"/>
          <w:sz w:val="20"/>
          <w:szCs w:val="20"/>
        </w:rPr>
      </w:pPr>
    </w:p>
    <w:p w:rsidR="006C0F50" w:rsidRPr="007C09A0" w:rsidRDefault="006C0F50" w:rsidP="007C09A0">
      <w:pPr>
        <w:pStyle w:val="a6"/>
        <w:spacing w:before="0" w:beforeAutospacing="0" w:after="0"/>
        <w:ind w:firstLine="284"/>
        <w:jc w:val="both"/>
        <w:rPr>
          <w:rFonts w:eastAsiaTheme="minorEastAsia"/>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МЕДВЕНСКОГО РАЙОНА</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КУРСКОЙ ОБЛАСТИ</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16 декабря 2019 года № 124-па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«Комплексное развитие сельских территорий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06.11.2019 г. № 1066-па «Об утверждении государственной программы Курской области «Комплексное развитие сельских территорий Курской области», Порядком принятия решений о разработке долгосрочных целевых программ Нижнереутчанского сельсовета  Медвенского района Курской области, их формирования, реализации и проведения оценки эффективности реализации, утвержденным постановлением Администрации Нижнереутчанского сельсовета Медвенского района Курской области от 29.10.2012 года № 95 (в редакции постановления Администрации Нижнереутчанского сельсовета Медвенского района от 23.12.2013 года №144-па), Администрация Нижнереутчанского сельсовета Медвенского района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муниципальную программу «Комплексное развитие сельских территорий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2.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3. Настоящее Постановление вступает в силу с 01 января 2020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r w:rsidRPr="007C09A0">
        <w:rPr>
          <w:sz w:val="20"/>
          <w:szCs w:val="20"/>
        </w:rPr>
        <w:t xml:space="preserve"> </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 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127-па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«Социальная поддержка граждан Нижнереутчанского</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сельсовета Медвенского района Курской области</w:t>
      </w:r>
    </w:p>
    <w:p w:rsidR="007C09A0" w:rsidRPr="007C09A0" w:rsidRDefault="007C09A0" w:rsidP="006C0F50">
      <w:pPr>
        <w:pStyle w:val="a6"/>
        <w:spacing w:before="0" w:beforeAutospacing="0" w:after="0"/>
        <w:ind w:firstLine="284"/>
        <w:jc w:val="center"/>
        <w:rPr>
          <w:sz w:val="20"/>
          <w:szCs w:val="20"/>
        </w:rPr>
      </w:pPr>
      <w:r w:rsidRPr="006C0F50">
        <w:rPr>
          <w:b/>
          <w:sz w:val="20"/>
          <w:szCs w:val="20"/>
        </w:rPr>
        <w:t>на 2020-2022 годы</w:t>
      </w:r>
      <w:r w:rsidRPr="007C09A0">
        <w:rPr>
          <w:sz w:val="20"/>
          <w:szCs w:val="20"/>
        </w:rPr>
        <w:t>»</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прилагаемую муниципальную программу «Социальная поддержка граждан Нижнереутчанского сельсовета Медвенского района Курской области на 2020-2022 годы» (далее по тексту - Программа).</w:t>
      </w:r>
    </w:p>
    <w:p w:rsidR="007C09A0" w:rsidRPr="007C09A0" w:rsidRDefault="007C09A0" w:rsidP="007C09A0">
      <w:pPr>
        <w:pStyle w:val="a6"/>
        <w:spacing w:before="0" w:beforeAutospacing="0" w:after="0"/>
        <w:ind w:firstLine="284"/>
        <w:jc w:val="both"/>
        <w:rPr>
          <w:sz w:val="20"/>
          <w:szCs w:val="20"/>
        </w:rPr>
      </w:pPr>
      <w:r w:rsidRPr="007C09A0">
        <w:rPr>
          <w:sz w:val="20"/>
          <w:szCs w:val="20"/>
        </w:rPr>
        <w:t>2. Начальнику отдела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Контроль за выполнением настоящего постановления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4. Настоящее постановление вступает в силу с 01 января 2020 года.</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 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128-па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«Развитие муниципальной службы в Нижнереутчанском</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сельсовете Медвенского района Курской области</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ab/>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1.Утвердить прилагаемую муниципальную программу «Развитие муниципальной службы в Нижнереутчанском сельсовете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Начальнику отдела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3.Постановление вступает в силу со с 01 января 2020 года.</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 xml:space="preserve">Глава Нижнереутчанского сельсовета                                             П.В.Тришин </w:t>
      </w:r>
    </w:p>
    <w:p w:rsidR="007C09A0" w:rsidRPr="007C09A0" w:rsidRDefault="007C09A0" w:rsidP="007C09A0">
      <w:pPr>
        <w:pStyle w:val="a6"/>
        <w:spacing w:before="0" w:beforeAutospacing="0" w:after="0"/>
        <w:ind w:firstLine="284"/>
        <w:jc w:val="both"/>
        <w:rPr>
          <w:sz w:val="20"/>
          <w:szCs w:val="20"/>
        </w:rPr>
      </w:pPr>
    </w:p>
    <w:p w:rsidR="006C0F50" w:rsidRPr="007C09A0" w:rsidRDefault="006C0F5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№129-па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 «Управление муниципальным имуществом и земельными ресурсами Нижнереутчанского сельсовета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прилагаемую муниципальную программу «Управление муниципальным имуществом и земельными ресурсами Нижнереутчанского сельсовета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Начальнику отдела финансов и бухгалтерского учета Администрации Нижнереутчанского сельсовета Медвенского района Курской области   при формировании проекта бюджета Нижнереутчанского сельсовета Медвенского района Курской области на 2020 год и плановый период 2021-2022 годов предусматривать ассигнования на реализацию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w:t>
      </w:r>
      <w:r w:rsidRPr="007C09A0">
        <w:rPr>
          <w:sz w:val="20"/>
          <w:szCs w:val="20"/>
        </w:rPr>
        <w:tab/>
        <w:t>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Pr="007C09A0" w:rsidRDefault="007C09A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 130-па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 «Защита населения и территории Нижнереутчанского сельсовета от чрезвычайных ситуаций, обеспечение пожарной безопасности и безопасности людей на водных объектах 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ab/>
        <w:t>В соответствии со Стратегией развития информационного общества в Российской Федерации на 2022-2030 годы, утвержденной Указом Президента Российской Федерации от 9 мая 2022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прилагаемую муниципальную программу «Защита населения и территории Нижнереутчанского сельсовета от чрезвычайных ситуаций, обеспечение пожарной безопасности и безопасности людей на водных объектах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Отделу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 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 131-па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 «Развитие малого и среднего предпринимательства на территории муниципального образования «Нижнереутчанский сельсовет»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ab/>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прилагаемую муниципальную программу «Развитие малого и среднего предпринимательства на территории муниципального образования «Нижнереутчанский сельсовет»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Отделу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 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r w:rsidR="00E61E42" w:rsidRPr="007C09A0">
        <w:rPr>
          <w:sz w:val="20"/>
          <w:szCs w:val="20"/>
        </w:rPr>
        <w:t>в</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jc w:val="center"/>
        <w:rPr>
          <w:b/>
          <w:sz w:val="20"/>
          <w:szCs w:val="20"/>
        </w:rPr>
      </w:pPr>
    </w:p>
    <w:p w:rsidR="007C09A0" w:rsidRPr="006C0F50" w:rsidRDefault="007C09A0" w:rsidP="006C0F50">
      <w:pPr>
        <w:pStyle w:val="a6"/>
        <w:spacing w:before="0" w:beforeAutospacing="0" w:after="0"/>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jc w:val="center"/>
        <w:rPr>
          <w:b/>
          <w:sz w:val="20"/>
          <w:szCs w:val="20"/>
        </w:rPr>
      </w:pPr>
      <w:r w:rsidRPr="006C0F50">
        <w:rPr>
          <w:b/>
          <w:sz w:val="20"/>
          <w:szCs w:val="20"/>
        </w:rPr>
        <w:t>от 20 декабря 2019 года № 132-па</w:t>
      </w:r>
    </w:p>
    <w:p w:rsidR="007C09A0" w:rsidRPr="006C0F50" w:rsidRDefault="007C09A0" w:rsidP="006C0F50">
      <w:pPr>
        <w:pStyle w:val="a6"/>
        <w:spacing w:before="0" w:beforeAutospacing="0" w:after="0"/>
        <w:jc w:val="center"/>
        <w:rPr>
          <w:b/>
          <w:sz w:val="20"/>
          <w:szCs w:val="20"/>
        </w:rPr>
      </w:pPr>
    </w:p>
    <w:p w:rsidR="007C09A0" w:rsidRPr="006C0F50" w:rsidRDefault="007C09A0" w:rsidP="006C0F50">
      <w:pPr>
        <w:pStyle w:val="a6"/>
        <w:spacing w:before="0" w:beforeAutospacing="0" w:after="0"/>
        <w:jc w:val="center"/>
        <w:rPr>
          <w:b/>
          <w:sz w:val="20"/>
          <w:szCs w:val="20"/>
        </w:rPr>
      </w:pPr>
      <w:r w:rsidRPr="006C0F50">
        <w:rPr>
          <w:b/>
          <w:sz w:val="20"/>
          <w:szCs w:val="20"/>
        </w:rPr>
        <w:t>Об утверждении муниципальной программы «Энергосбережение и повышение энергетической эффективности муниципального образования «Нижнереутчанский сельсовет»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прилагаемую муниципальную программу «Энергосбережение и повышение энергетической эффективности муниципального образования «Нижнереутчанский сельсовет»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Отделу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 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133-па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прилагаемую муниципальную программу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Отделу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 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E61E42"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Default="007C09A0" w:rsidP="007C09A0">
      <w:pPr>
        <w:pStyle w:val="a6"/>
        <w:spacing w:before="0" w:beforeAutospacing="0" w:after="0"/>
        <w:ind w:firstLine="284"/>
        <w:jc w:val="both"/>
        <w:rPr>
          <w:sz w:val="20"/>
          <w:szCs w:val="20"/>
        </w:rPr>
      </w:pPr>
    </w:p>
    <w:p w:rsidR="006C0F50" w:rsidRDefault="006C0F5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134-па</w:t>
      </w:r>
    </w:p>
    <w:p w:rsidR="007C09A0" w:rsidRPr="006C0F50" w:rsidRDefault="007C09A0" w:rsidP="006C0F50">
      <w:pPr>
        <w:pStyle w:val="a6"/>
        <w:spacing w:before="0" w:beforeAutospacing="0" w:after="0"/>
        <w:ind w:firstLine="284"/>
        <w:jc w:val="center"/>
        <w:rPr>
          <w:b/>
          <w:sz w:val="20"/>
          <w:szCs w:val="20"/>
        </w:rPr>
      </w:pPr>
    </w:p>
    <w:p w:rsidR="007C09A0" w:rsidRPr="007C09A0" w:rsidRDefault="007C09A0" w:rsidP="006C0F50">
      <w:pPr>
        <w:pStyle w:val="a6"/>
        <w:spacing w:before="0" w:beforeAutospacing="0" w:after="0"/>
        <w:ind w:firstLine="284"/>
        <w:jc w:val="center"/>
        <w:rPr>
          <w:sz w:val="20"/>
          <w:szCs w:val="20"/>
        </w:rPr>
      </w:pPr>
      <w:r w:rsidRPr="006C0F50">
        <w:rPr>
          <w:b/>
          <w:sz w:val="20"/>
          <w:szCs w:val="20"/>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Нижнереутчанского сельсовете Медвенского района Курской области на 2020-2022 годы»</w:t>
      </w:r>
      <w:r w:rsidRPr="007C09A0">
        <w:rPr>
          <w:sz w:val="20"/>
          <w:szCs w:val="20"/>
        </w:rPr>
        <w:cr/>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1.Утвердить прилагаемую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Нижнереутчанского сельсовета Медвенского района Курской области на 2020-2022 годы» (далее по тексту - Программа).</w:t>
      </w:r>
    </w:p>
    <w:p w:rsidR="007C09A0" w:rsidRPr="007C09A0" w:rsidRDefault="007C09A0" w:rsidP="007C09A0">
      <w:pPr>
        <w:pStyle w:val="a6"/>
        <w:spacing w:before="0" w:beforeAutospacing="0" w:after="0"/>
        <w:ind w:firstLine="284"/>
        <w:jc w:val="both"/>
        <w:rPr>
          <w:sz w:val="20"/>
          <w:szCs w:val="20"/>
        </w:rPr>
      </w:pPr>
      <w:r w:rsidRPr="007C09A0">
        <w:rPr>
          <w:sz w:val="20"/>
          <w:szCs w:val="20"/>
        </w:rPr>
        <w:t>2. Отделу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 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Pr="007C09A0" w:rsidRDefault="007C09A0" w:rsidP="007C09A0">
      <w:pPr>
        <w:pStyle w:val="a6"/>
        <w:spacing w:before="0" w:beforeAutospacing="0" w:after="0"/>
        <w:ind w:firstLine="284"/>
        <w:jc w:val="both"/>
        <w:rPr>
          <w:sz w:val="20"/>
          <w:szCs w:val="20"/>
        </w:rPr>
      </w:pPr>
    </w:p>
    <w:p w:rsidR="006C0F50" w:rsidRPr="007C09A0" w:rsidRDefault="006C0F5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135-па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«Развитие культуры Нижнереутчанского сельсовета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ab/>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1.Утвердить прилагаемую  муниципальную программу «Развитие культуры Нижнереутчанского сельсовета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2020 год и на плановый период 2021-2022 годов предусматривать ассигнования на реализацию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136-па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«Профилактика правонарушений в Нижнереутчанском сельсовете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ab/>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1.Утвердить прилагаемую  муниципальную программу «Профилактика правонарушений в Нижнереутчанском сельсовете Медвенского района Курской области на 2020-2022 годы».</w:t>
      </w:r>
    </w:p>
    <w:p w:rsidR="007C09A0" w:rsidRPr="007C09A0" w:rsidRDefault="007C09A0" w:rsidP="007C09A0">
      <w:pPr>
        <w:pStyle w:val="a6"/>
        <w:spacing w:before="0" w:beforeAutospacing="0" w:after="0"/>
        <w:ind w:firstLine="284"/>
        <w:jc w:val="both"/>
        <w:rPr>
          <w:sz w:val="20"/>
          <w:szCs w:val="20"/>
        </w:rPr>
      </w:pPr>
      <w:r w:rsidRPr="007C09A0">
        <w:rPr>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2020 год и на плановый период 2021-2022 годов предусматривать ассигнования на реализацию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Установить, что в ходе реализации Программы ежегодной корректировке подлежат мероприятия и объёмы их финансирования с учётом возможностей средств бюджета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4. Контроль за настоящим постановлением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5.Настоящее постановление вступает в силу с 1 января 2020 года и подлежит размещению на официальном сайте в сети «Интернет» Администрации Нижнереутчанского сельсовета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Pr="007C09A0" w:rsidRDefault="007C09A0" w:rsidP="007C09A0">
      <w:pPr>
        <w:pStyle w:val="a6"/>
        <w:spacing w:before="0" w:beforeAutospacing="0" w:after="0"/>
        <w:ind w:firstLine="284"/>
        <w:jc w:val="both"/>
        <w:rPr>
          <w:sz w:val="20"/>
          <w:szCs w:val="20"/>
        </w:rPr>
      </w:pPr>
    </w:p>
    <w:p w:rsidR="006C0F50" w:rsidRPr="007C09A0" w:rsidRDefault="006C0F5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 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137-па</w:t>
      </w:r>
    </w:p>
    <w:p w:rsidR="007C09A0" w:rsidRPr="006C0F50" w:rsidRDefault="007C09A0" w:rsidP="006C0F50">
      <w:pPr>
        <w:pStyle w:val="a6"/>
        <w:spacing w:before="0" w:beforeAutospacing="0" w:after="0"/>
        <w:ind w:firstLine="284"/>
        <w:jc w:val="center"/>
        <w:rPr>
          <w:b/>
          <w:sz w:val="20"/>
          <w:szCs w:val="20"/>
        </w:rPr>
      </w:pPr>
    </w:p>
    <w:p w:rsidR="007C09A0" w:rsidRPr="007C09A0" w:rsidRDefault="007C09A0" w:rsidP="006C0F50">
      <w:pPr>
        <w:pStyle w:val="a6"/>
        <w:spacing w:before="0" w:beforeAutospacing="0" w:after="0"/>
        <w:ind w:firstLine="284"/>
        <w:jc w:val="center"/>
        <w:rPr>
          <w:sz w:val="20"/>
          <w:szCs w:val="20"/>
        </w:rPr>
      </w:pPr>
      <w:r w:rsidRPr="006C0F50">
        <w:rPr>
          <w:b/>
          <w:sz w:val="20"/>
          <w:szCs w:val="20"/>
        </w:rPr>
        <w:t>Об утверждении муниципальной программы «Развитие транспортной системы, обеспечение перевозки пассажиров в муниципальном образовании «Нижнереутчанский сельсовет» и безопасности дорожного движения</w:t>
      </w:r>
      <w:r w:rsidRPr="007C09A0">
        <w:rPr>
          <w:sz w:val="20"/>
          <w:szCs w:val="20"/>
        </w:rPr>
        <w:t>»</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1. Утвердить прилагаемую муниципальную программу «Развитие транспортной системы, обеспечение перевозки пассажиров в муниципальном образовании «Нижнереутчанский сельсовет» и безопасности дорожного движения».</w:t>
      </w:r>
    </w:p>
    <w:p w:rsidR="007C09A0" w:rsidRPr="007C09A0" w:rsidRDefault="007C09A0" w:rsidP="007C09A0">
      <w:pPr>
        <w:pStyle w:val="a6"/>
        <w:spacing w:before="0" w:beforeAutospacing="0" w:after="0"/>
        <w:ind w:firstLine="284"/>
        <w:jc w:val="both"/>
        <w:rPr>
          <w:sz w:val="20"/>
          <w:szCs w:val="20"/>
        </w:rPr>
      </w:pPr>
      <w:r w:rsidRPr="007C09A0">
        <w:rPr>
          <w:sz w:val="20"/>
          <w:szCs w:val="20"/>
        </w:rPr>
        <w:t>2. Начальнику отдела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Контроль за выполнением настоящего постановления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4 Настоящее постановление вступает в силу с 01 января 2020 года.</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Default="007C09A0" w:rsidP="007C09A0">
      <w:pPr>
        <w:pStyle w:val="a6"/>
        <w:spacing w:before="0" w:beforeAutospacing="0" w:after="0"/>
        <w:ind w:firstLine="284"/>
        <w:jc w:val="both"/>
        <w:rPr>
          <w:sz w:val="20"/>
          <w:szCs w:val="20"/>
        </w:rPr>
      </w:pPr>
    </w:p>
    <w:p w:rsidR="006C0F50" w:rsidRPr="007C09A0" w:rsidRDefault="006C0F50" w:rsidP="007C09A0">
      <w:pPr>
        <w:pStyle w:val="a6"/>
        <w:spacing w:before="0" w:beforeAutospacing="0" w:after="0"/>
        <w:ind w:firstLine="284"/>
        <w:jc w:val="both"/>
        <w:rPr>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РОССИЙСКАЯ ФЕДЕРАЦИЯ</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КУРСКАЯ ОБЛАСТЬ МЕДВЕНСКИЙ РАЙОН</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АДМИНИСТРАЦИЯ НИЖНЕРЕУТЧАНСКОГО СЕЛЬСОВЕТА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ПОСТАНОВЛЕНИЕ</w:t>
      </w: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от 20 декабря 2019 года № 138-па</w:t>
      </w:r>
    </w:p>
    <w:p w:rsidR="007C09A0" w:rsidRPr="006C0F50" w:rsidRDefault="007C09A0" w:rsidP="006C0F50">
      <w:pPr>
        <w:pStyle w:val="a6"/>
        <w:spacing w:before="0" w:beforeAutospacing="0" w:after="0"/>
        <w:ind w:firstLine="284"/>
        <w:jc w:val="center"/>
        <w:rPr>
          <w:b/>
          <w:sz w:val="20"/>
          <w:szCs w:val="20"/>
        </w:rPr>
      </w:pPr>
    </w:p>
    <w:p w:rsidR="007C09A0" w:rsidRPr="006C0F50" w:rsidRDefault="007C09A0" w:rsidP="006C0F50">
      <w:pPr>
        <w:pStyle w:val="a6"/>
        <w:spacing w:before="0" w:beforeAutospacing="0" w:after="0"/>
        <w:ind w:firstLine="284"/>
        <w:jc w:val="center"/>
        <w:rPr>
          <w:b/>
          <w:sz w:val="20"/>
          <w:szCs w:val="20"/>
        </w:rPr>
      </w:pPr>
      <w:r w:rsidRPr="006C0F50">
        <w:rPr>
          <w:b/>
          <w:sz w:val="20"/>
          <w:szCs w:val="20"/>
        </w:rPr>
        <w:t>Об утверждении муниципальной программы «Охрана окружающей среды муниципального образования «Нижнереутчанский сельсовет»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p>
    <w:p w:rsidR="007C09A0" w:rsidRPr="007C09A0" w:rsidRDefault="007C09A0" w:rsidP="007C09A0">
      <w:pPr>
        <w:pStyle w:val="a6"/>
        <w:spacing w:before="0" w:beforeAutospacing="0" w:after="0"/>
        <w:ind w:firstLine="284"/>
        <w:jc w:val="both"/>
        <w:rPr>
          <w:sz w:val="20"/>
          <w:szCs w:val="20"/>
        </w:rPr>
      </w:pPr>
      <w:r w:rsidRPr="007C09A0">
        <w:rPr>
          <w:sz w:val="20"/>
          <w:szCs w:val="20"/>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образования «Нижнереутчанский сельсовет» Медвенского района Курской области, Администрация Нижнереутчанского сельсовета Медвенского района Курской области ПОСТАНОВЛЯЕТ:</w:t>
      </w:r>
    </w:p>
    <w:p w:rsidR="007C09A0" w:rsidRPr="007C09A0" w:rsidRDefault="007C09A0" w:rsidP="007C09A0">
      <w:pPr>
        <w:pStyle w:val="a6"/>
        <w:spacing w:before="0" w:beforeAutospacing="0" w:after="0"/>
        <w:ind w:firstLine="284"/>
        <w:jc w:val="both"/>
        <w:rPr>
          <w:sz w:val="20"/>
          <w:szCs w:val="20"/>
        </w:rPr>
      </w:pPr>
      <w:r w:rsidRPr="007C09A0">
        <w:rPr>
          <w:sz w:val="20"/>
          <w:szCs w:val="20"/>
        </w:rPr>
        <w:t xml:space="preserve"> 1. Утвердить прилагаемую муниципальную программу «Охрана окружающей среды муниципального образования «Нижнереутчанский сельсовет» Медвенского района Курской области».</w:t>
      </w:r>
    </w:p>
    <w:p w:rsidR="007C09A0" w:rsidRPr="007C09A0" w:rsidRDefault="007C09A0" w:rsidP="007C09A0">
      <w:pPr>
        <w:pStyle w:val="a6"/>
        <w:spacing w:before="0" w:beforeAutospacing="0" w:after="0"/>
        <w:ind w:firstLine="284"/>
        <w:jc w:val="both"/>
        <w:rPr>
          <w:sz w:val="20"/>
          <w:szCs w:val="20"/>
        </w:rPr>
      </w:pPr>
      <w:r w:rsidRPr="007C09A0">
        <w:rPr>
          <w:sz w:val="20"/>
          <w:szCs w:val="20"/>
        </w:rPr>
        <w:t>2. Начальнику отдела бюджетного учета и отчетности Администрации Нижнереутчанского сельсовета Медвенского района Курской области (Т.Е.Веревкина) при уточнении местного бюджета на 2020 год и последующие годы предусматривать расходы на финансирование Программы.</w:t>
      </w:r>
    </w:p>
    <w:p w:rsidR="007C09A0" w:rsidRPr="007C09A0" w:rsidRDefault="007C09A0" w:rsidP="007C09A0">
      <w:pPr>
        <w:pStyle w:val="a6"/>
        <w:spacing w:before="0" w:beforeAutospacing="0" w:after="0"/>
        <w:ind w:firstLine="284"/>
        <w:jc w:val="both"/>
        <w:rPr>
          <w:sz w:val="20"/>
          <w:szCs w:val="20"/>
        </w:rPr>
      </w:pPr>
      <w:r w:rsidRPr="007C09A0">
        <w:rPr>
          <w:sz w:val="20"/>
          <w:szCs w:val="20"/>
        </w:rPr>
        <w:t>3. Контроль за выполнением настоящего постановления оставляю за собой.</w:t>
      </w:r>
    </w:p>
    <w:p w:rsidR="007C09A0" w:rsidRPr="007C09A0" w:rsidRDefault="007C09A0" w:rsidP="007C09A0">
      <w:pPr>
        <w:pStyle w:val="a6"/>
        <w:spacing w:before="0" w:beforeAutospacing="0" w:after="0"/>
        <w:ind w:firstLine="284"/>
        <w:jc w:val="both"/>
        <w:rPr>
          <w:sz w:val="20"/>
          <w:szCs w:val="20"/>
        </w:rPr>
      </w:pPr>
      <w:r w:rsidRPr="007C09A0">
        <w:rPr>
          <w:sz w:val="20"/>
          <w:szCs w:val="20"/>
        </w:rPr>
        <w:t>4 Настоящее постановление вступает в с 01 января 2020 года.</w:t>
      </w:r>
    </w:p>
    <w:p w:rsidR="007C09A0" w:rsidRPr="007C09A0" w:rsidRDefault="007C09A0" w:rsidP="007C09A0">
      <w:pPr>
        <w:pStyle w:val="a6"/>
        <w:spacing w:before="0" w:beforeAutospacing="0" w:after="0"/>
        <w:ind w:firstLine="284"/>
        <w:jc w:val="both"/>
        <w:rPr>
          <w:sz w:val="20"/>
          <w:szCs w:val="20"/>
        </w:rPr>
      </w:pPr>
      <w:r w:rsidRPr="007C09A0">
        <w:rPr>
          <w:sz w:val="20"/>
          <w:szCs w:val="20"/>
        </w:rPr>
        <w:t>Глава Нижнереутчанского сельсовета                                                 П.В.Тришин</w:t>
      </w:r>
    </w:p>
    <w:p w:rsidR="007C09A0" w:rsidRDefault="007C09A0" w:rsidP="007C09A0">
      <w:pPr>
        <w:pStyle w:val="a6"/>
        <w:spacing w:before="0" w:beforeAutospacing="0" w:after="0" w:line="200" w:lineRule="atLeast"/>
        <w:ind w:firstLine="284"/>
        <w:jc w:val="both"/>
        <w:rPr>
          <w:sz w:val="20"/>
          <w:szCs w:val="20"/>
        </w:rPr>
      </w:pPr>
    </w:p>
    <w:p w:rsidR="007C09A0" w:rsidRDefault="007C09A0" w:rsidP="007C09A0">
      <w:pPr>
        <w:pStyle w:val="a6"/>
        <w:spacing w:before="0" w:beforeAutospacing="0" w:after="0" w:line="200" w:lineRule="atLeast"/>
        <w:ind w:firstLine="284"/>
        <w:jc w:val="both"/>
        <w:rPr>
          <w:sz w:val="20"/>
          <w:szCs w:val="20"/>
        </w:rPr>
      </w:pPr>
    </w:p>
    <w:p w:rsidR="007C09A0" w:rsidRPr="00E61E42" w:rsidRDefault="007C09A0" w:rsidP="007C09A0">
      <w:pPr>
        <w:pStyle w:val="a6"/>
        <w:spacing w:before="0" w:beforeAutospacing="0" w:after="0" w:line="200" w:lineRule="atLeast"/>
        <w:ind w:firstLine="284"/>
        <w:jc w:val="both"/>
        <w:rPr>
          <w:sz w:val="20"/>
          <w:szCs w:val="20"/>
        </w:rPr>
      </w:pPr>
    </w:p>
    <w:p w:rsidR="0069077F" w:rsidRPr="00BA4BC0" w:rsidRDefault="0069077F" w:rsidP="00E61E42">
      <w:pPr>
        <w:pStyle w:val="a6"/>
        <w:spacing w:before="0" w:beforeAutospacing="0" w:after="0" w:line="200" w:lineRule="atLeast"/>
        <w:jc w:val="both"/>
        <w:rPr>
          <w:b/>
          <w:bCs/>
          <w:color w:val="FFFFFF" w:themeColor="background1"/>
          <w:sz w:val="20"/>
          <w:szCs w:val="20"/>
        </w:rPr>
        <w:sectPr w:rsidR="0069077F" w:rsidRPr="00BA4BC0" w:rsidSect="0023130E">
          <w:type w:val="continuous"/>
          <w:pgSz w:w="11906" w:h="16838"/>
          <w:pgMar w:top="709" w:right="851" w:bottom="567" w:left="1276" w:header="709" w:footer="709" w:gutter="0"/>
          <w:cols w:num="2" w:space="287"/>
          <w:docGrid w:linePitch="360"/>
        </w:sectPr>
      </w:pPr>
    </w:p>
    <w:tbl>
      <w:tblPr>
        <w:tblStyle w:val="ab"/>
        <w:tblpPr w:leftFromText="180" w:rightFromText="180" w:vertAnchor="text" w:horzAnchor="margin" w:tblpY="312"/>
        <w:tblW w:w="9571" w:type="dxa"/>
        <w:tblBorders>
          <w:left w:val="none" w:sz="0" w:space="0" w:color="auto"/>
          <w:right w:val="none" w:sz="0" w:space="0" w:color="auto"/>
          <w:insideV w:val="none" w:sz="0" w:space="0" w:color="auto"/>
        </w:tblBorders>
        <w:tblLook w:val="04A0"/>
      </w:tblPr>
      <w:tblGrid>
        <w:gridCol w:w="4785"/>
        <w:gridCol w:w="4786"/>
      </w:tblGrid>
      <w:tr w:rsidR="00554AF7" w:rsidTr="00554AF7">
        <w:tc>
          <w:tcPr>
            <w:tcW w:w="4785" w:type="dxa"/>
          </w:tcPr>
          <w:p w:rsidR="00554AF7" w:rsidRDefault="00554AF7" w:rsidP="00554AF7">
            <w:pPr>
              <w:pStyle w:val="Default"/>
              <w:rPr>
                <w:sz w:val="20"/>
                <w:szCs w:val="20"/>
              </w:rPr>
            </w:pPr>
            <w:r>
              <w:rPr>
                <w:b/>
                <w:bCs/>
                <w:sz w:val="20"/>
                <w:szCs w:val="20"/>
              </w:rPr>
              <w:t xml:space="preserve">ВЕСТНИК </w:t>
            </w:r>
          </w:p>
          <w:p w:rsidR="00554AF7" w:rsidRDefault="00554AF7" w:rsidP="00554AF7">
            <w:pPr>
              <w:pStyle w:val="Default"/>
              <w:rPr>
                <w:sz w:val="20"/>
                <w:szCs w:val="20"/>
              </w:rPr>
            </w:pPr>
            <w:r>
              <w:rPr>
                <w:b/>
                <w:bCs/>
                <w:sz w:val="20"/>
                <w:szCs w:val="20"/>
              </w:rPr>
              <w:t xml:space="preserve">НИЖНЕРЕУТЧАНСКОГО СЕЛЬСОВЕТА </w:t>
            </w:r>
          </w:p>
          <w:p w:rsidR="00554AF7" w:rsidRDefault="00554AF7" w:rsidP="00554AF7">
            <w:pPr>
              <w:pStyle w:val="Default"/>
              <w:rPr>
                <w:sz w:val="16"/>
                <w:szCs w:val="16"/>
              </w:rPr>
            </w:pPr>
            <w:r>
              <w:rPr>
                <w:i/>
                <w:iCs/>
                <w:sz w:val="16"/>
                <w:szCs w:val="16"/>
              </w:rPr>
              <w:t xml:space="preserve">печатное средство массовой информации органов местного самоуправления Медвенского района </w:t>
            </w:r>
          </w:p>
          <w:p w:rsidR="00554AF7" w:rsidRDefault="00554AF7" w:rsidP="00554AF7">
            <w:pPr>
              <w:rPr>
                <w:b/>
                <w:bCs/>
                <w:sz w:val="32"/>
                <w:szCs w:val="32"/>
              </w:rPr>
            </w:pPr>
            <w:r>
              <w:rPr>
                <w:b/>
                <w:bCs/>
                <w:i/>
                <w:iCs/>
                <w:sz w:val="16"/>
                <w:szCs w:val="16"/>
              </w:rPr>
              <w:t>№12 от 30.12.2019 года</w:t>
            </w:r>
          </w:p>
        </w:tc>
        <w:tc>
          <w:tcPr>
            <w:tcW w:w="4786" w:type="dxa"/>
          </w:tcPr>
          <w:p w:rsidR="00554AF7" w:rsidRDefault="00554AF7" w:rsidP="00554AF7">
            <w:pPr>
              <w:pStyle w:val="Default"/>
              <w:rPr>
                <w:sz w:val="16"/>
                <w:szCs w:val="16"/>
              </w:rPr>
            </w:pPr>
            <w:r>
              <w:rPr>
                <w:b/>
                <w:bCs/>
                <w:sz w:val="16"/>
                <w:szCs w:val="16"/>
              </w:rPr>
              <w:t xml:space="preserve">Учредитель: </w:t>
            </w:r>
            <w:r>
              <w:rPr>
                <w:sz w:val="16"/>
                <w:szCs w:val="16"/>
              </w:rPr>
              <w:t xml:space="preserve">Собрание депутатов Нижнереутчанского сельсовета </w:t>
            </w:r>
          </w:p>
          <w:p w:rsidR="00554AF7" w:rsidRDefault="00554AF7" w:rsidP="00554AF7">
            <w:pPr>
              <w:pStyle w:val="Default"/>
              <w:jc w:val="both"/>
              <w:rPr>
                <w:sz w:val="16"/>
                <w:szCs w:val="16"/>
              </w:rPr>
            </w:pPr>
            <w:r>
              <w:rPr>
                <w:sz w:val="16"/>
                <w:szCs w:val="16"/>
              </w:rPr>
              <w:t xml:space="preserve">Медвенского района Курской области; </w:t>
            </w:r>
          </w:p>
          <w:p w:rsidR="00554AF7" w:rsidRDefault="00554AF7" w:rsidP="00554AF7">
            <w:pPr>
              <w:pStyle w:val="Default"/>
              <w:jc w:val="both"/>
              <w:rPr>
                <w:b/>
                <w:bCs/>
                <w:sz w:val="16"/>
                <w:szCs w:val="16"/>
              </w:rPr>
            </w:pPr>
            <w:r>
              <w:rPr>
                <w:b/>
                <w:bCs/>
                <w:sz w:val="16"/>
                <w:szCs w:val="16"/>
              </w:rPr>
              <w:t>Главный редактор:</w:t>
            </w:r>
          </w:p>
          <w:p w:rsidR="00554AF7" w:rsidRDefault="00554AF7" w:rsidP="00554AF7">
            <w:pPr>
              <w:pStyle w:val="Default"/>
              <w:jc w:val="both"/>
              <w:rPr>
                <w:sz w:val="16"/>
                <w:szCs w:val="16"/>
              </w:rPr>
            </w:pPr>
            <w:r>
              <w:rPr>
                <w:sz w:val="16"/>
                <w:szCs w:val="16"/>
              </w:rPr>
              <w:t xml:space="preserve">М.Ю.Медведева, исполняющий обязанности заместителя Главы Нижнереутчанского сельсовета Медвенского района Курской области; </w:t>
            </w:r>
          </w:p>
          <w:p w:rsidR="00554AF7" w:rsidRDefault="00554AF7" w:rsidP="00554AF7">
            <w:pPr>
              <w:pStyle w:val="Default"/>
              <w:jc w:val="both"/>
              <w:rPr>
                <w:sz w:val="16"/>
                <w:szCs w:val="16"/>
              </w:rPr>
            </w:pPr>
            <w:r>
              <w:rPr>
                <w:sz w:val="16"/>
                <w:szCs w:val="16"/>
              </w:rPr>
              <w:t xml:space="preserve">Вестник отпечатан на компьютерном оборудовании </w:t>
            </w:r>
          </w:p>
          <w:p w:rsidR="00554AF7" w:rsidRDefault="00554AF7" w:rsidP="00554AF7">
            <w:pPr>
              <w:pStyle w:val="Default"/>
              <w:jc w:val="both"/>
              <w:rPr>
                <w:sz w:val="16"/>
                <w:szCs w:val="16"/>
              </w:rPr>
            </w:pPr>
            <w:r>
              <w:rPr>
                <w:sz w:val="16"/>
                <w:szCs w:val="16"/>
              </w:rPr>
              <w:t xml:space="preserve">Администрации Нижнереутчанского сельсовета Медвенского района Курской области; </w:t>
            </w:r>
          </w:p>
          <w:p w:rsidR="00554AF7" w:rsidRDefault="00554AF7" w:rsidP="00554AF7">
            <w:pPr>
              <w:pStyle w:val="Default"/>
              <w:jc w:val="both"/>
              <w:rPr>
                <w:sz w:val="16"/>
                <w:szCs w:val="16"/>
              </w:rPr>
            </w:pPr>
            <w:r>
              <w:rPr>
                <w:sz w:val="16"/>
                <w:szCs w:val="16"/>
              </w:rPr>
              <w:t>307047, Курская область, Медвенский район, с. Нижний Реутец</w:t>
            </w:r>
          </w:p>
          <w:p w:rsidR="00554AF7" w:rsidRDefault="00554AF7" w:rsidP="00554AF7">
            <w:pPr>
              <w:rPr>
                <w:b/>
                <w:bCs/>
                <w:sz w:val="32"/>
                <w:szCs w:val="32"/>
              </w:rPr>
            </w:pPr>
            <w:r>
              <w:rPr>
                <w:b/>
                <w:bCs/>
                <w:sz w:val="16"/>
                <w:szCs w:val="16"/>
              </w:rPr>
              <w:t>Тираж: 5 экз., бесплатно</w:t>
            </w:r>
          </w:p>
        </w:tc>
      </w:tr>
    </w:tbl>
    <w:p w:rsidR="00833732" w:rsidRPr="00BA4BC0" w:rsidRDefault="00833732" w:rsidP="0023130E">
      <w:pPr>
        <w:spacing w:after="0" w:line="100" w:lineRule="atLeast"/>
        <w:rPr>
          <w:rFonts w:ascii="Times New Roman" w:hAnsi="Times New Roman" w:cs="Times New Roman"/>
          <w:color w:val="FFFFFF" w:themeColor="background1"/>
          <w:sz w:val="20"/>
          <w:szCs w:val="20"/>
        </w:rPr>
        <w:sectPr w:rsidR="00833732" w:rsidRPr="00BA4BC0" w:rsidSect="00833732">
          <w:type w:val="continuous"/>
          <w:pgSz w:w="11906" w:h="16838"/>
          <w:pgMar w:top="709" w:right="851" w:bottom="567" w:left="1276" w:header="709" w:footer="709" w:gutter="0"/>
          <w:cols w:space="287"/>
          <w:docGrid w:linePitch="360"/>
        </w:sectPr>
      </w:pPr>
    </w:p>
    <w:p w:rsidR="0023130E" w:rsidRDefault="0023130E" w:rsidP="00F37D9C">
      <w:pPr>
        <w:spacing w:after="0" w:line="100" w:lineRule="atLeast"/>
        <w:rPr>
          <w:rFonts w:ascii="Times New Roman" w:hAnsi="Times New Roman" w:cs="Times New Roman"/>
          <w:sz w:val="20"/>
          <w:szCs w:val="20"/>
        </w:rPr>
      </w:pPr>
    </w:p>
    <w:sectPr w:rsidR="0023130E" w:rsidSect="0023130E">
      <w:type w:val="continuous"/>
      <w:pgSz w:w="11906" w:h="16838"/>
      <w:pgMar w:top="709" w:right="851" w:bottom="567" w:left="1276" w:header="709" w:footer="709"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AD" w:rsidRDefault="00CC0DAD" w:rsidP="00FC63A9">
      <w:pPr>
        <w:spacing w:after="0" w:line="240" w:lineRule="auto"/>
      </w:pPr>
      <w:r>
        <w:separator/>
      </w:r>
    </w:p>
  </w:endnote>
  <w:endnote w:type="continuationSeparator" w:id="1">
    <w:p w:rsidR="00CC0DAD" w:rsidRDefault="00CC0DAD" w:rsidP="00FC6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AD" w:rsidRDefault="00CC0DAD" w:rsidP="00FC63A9">
      <w:pPr>
        <w:spacing w:after="0" w:line="240" w:lineRule="auto"/>
      </w:pPr>
      <w:r>
        <w:separator/>
      </w:r>
    </w:p>
  </w:footnote>
  <w:footnote w:type="continuationSeparator" w:id="1">
    <w:p w:rsidR="00CC0DAD" w:rsidRDefault="00CC0DAD" w:rsidP="00FC6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9" w:rsidRDefault="00FC63A9" w:rsidP="00FC63A9">
    <w:pPr>
      <w:spacing w:after="0"/>
      <w:jc w:val="both"/>
      <w:rPr>
        <w:b/>
        <w:bCs/>
        <w:sz w:val="24"/>
        <w:szCs w:val="24"/>
      </w:rPr>
    </w:pPr>
    <w:r>
      <w:rPr>
        <w:b/>
        <w:bCs/>
        <w:sz w:val="24"/>
        <w:szCs w:val="24"/>
      </w:rPr>
      <w:t>Вестник Нижнереутчанского сельсовета                                                           №</w:t>
    </w:r>
    <w:r w:rsidR="009668C2">
      <w:rPr>
        <w:b/>
        <w:bCs/>
        <w:sz w:val="24"/>
        <w:szCs w:val="24"/>
      </w:rPr>
      <w:t xml:space="preserve"> </w:t>
    </w:r>
    <w:r w:rsidR="0069077F">
      <w:rPr>
        <w:b/>
        <w:bCs/>
        <w:sz w:val="24"/>
        <w:szCs w:val="24"/>
      </w:rPr>
      <w:t>1</w:t>
    </w:r>
    <w:r w:rsidR="001A75A9">
      <w:rPr>
        <w:b/>
        <w:bCs/>
        <w:sz w:val="24"/>
        <w:szCs w:val="24"/>
      </w:rPr>
      <w:t>2</w:t>
    </w:r>
    <w:r>
      <w:rPr>
        <w:b/>
        <w:bCs/>
        <w:sz w:val="24"/>
        <w:szCs w:val="24"/>
      </w:rPr>
      <w:t xml:space="preserve"> от </w:t>
    </w:r>
    <w:r w:rsidR="001A75A9">
      <w:rPr>
        <w:b/>
        <w:bCs/>
        <w:sz w:val="24"/>
        <w:szCs w:val="24"/>
      </w:rPr>
      <w:t>30.12</w:t>
    </w:r>
    <w:r>
      <w:rPr>
        <w:b/>
        <w:bCs/>
        <w:sz w:val="24"/>
        <w:szCs w:val="24"/>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FC63A9"/>
    <w:rsid w:val="00042658"/>
    <w:rsid w:val="00044525"/>
    <w:rsid w:val="000D1EB7"/>
    <w:rsid w:val="00160BC9"/>
    <w:rsid w:val="00185462"/>
    <w:rsid w:val="001A111C"/>
    <w:rsid w:val="001A75A9"/>
    <w:rsid w:val="0023130E"/>
    <w:rsid w:val="00261DD7"/>
    <w:rsid w:val="00286B33"/>
    <w:rsid w:val="00296F3F"/>
    <w:rsid w:val="002A2E4B"/>
    <w:rsid w:val="002A448B"/>
    <w:rsid w:val="003A0F4C"/>
    <w:rsid w:val="00414B15"/>
    <w:rsid w:val="00437AB9"/>
    <w:rsid w:val="0046140D"/>
    <w:rsid w:val="00497A50"/>
    <w:rsid w:val="004F16DD"/>
    <w:rsid w:val="00545402"/>
    <w:rsid w:val="00554AF7"/>
    <w:rsid w:val="005F215A"/>
    <w:rsid w:val="005F78A4"/>
    <w:rsid w:val="00645A0A"/>
    <w:rsid w:val="006672AC"/>
    <w:rsid w:val="006709F8"/>
    <w:rsid w:val="0069077F"/>
    <w:rsid w:val="006C0F50"/>
    <w:rsid w:val="006C1F22"/>
    <w:rsid w:val="007045F4"/>
    <w:rsid w:val="00776A45"/>
    <w:rsid w:val="007C09A0"/>
    <w:rsid w:val="007F498E"/>
    <w:rsid w:val="007F6B16"/>
    <w:rsid w:val="00833732"/>
    <w:rsid w:val="0087341A"/>
    <w:rsid w:val="00956B59"/>
    <w:rsid w:val="00962FDB"/>
    <w:rsid w:val="009668C2"/>
    <w:rsid w:val="009A648D"/>
    <w:rsid w:val="00A04245"/>
    <w:rsid w:val="00AD6BD2"/>
    <w:rsid w:val="00B030DE"/>
    <w:rsid w:val="00BA4BC0"/>
    <w:rsid w:val="00BB47C4"/>
    <w:rsid w:val="00BF569F"/>
    <w:rsid w:val="00CC0DAD"/>
    <w:rsid w:val="00D10A51"/>
    <w:rsid w:val="00D56413"/>
    <w:rsid w:val="00D608AC"/>
    <w:rsid w:val="00E02BB4"/>
    <w:rsid w:val="00E4674D"/>
    <w:rsid w:val="00E51568"/>
    <w:rsid w:val="00E61E42"/>
    <w:rsid w:val="00EF1FEE"/>
    <w:rsid w:val="00F37D9C"/>
    <w:rsid w:val="00F40CC8"/>
    <w:rsid w:val="00F7023F"/>
    <w:rsid w:val="00FC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A9"/>
    <w:rPr>
      <w:rFonts w:eastAsiaTheme="minorEastAsia"/>
      <w:lang w:eastAsia="ru-RU"/>
    </w:rPr>
  </w:style>
  <w:style w:type="paragraph" w:styleId="1">
    <w:name w:val="heading 1"/>
    <w:aliases w:val="Раздел Договора,H1,&quot;Алмаз&quot;"/>
    <w:basedOn w:val="a"/>
    <w:next w:val="a"/>
    <w:link w:val="10"/>
    <w:qFormat/>
    <w:rsid w:val="00D56413"/>
    <w:pPr>
      <w:keepNext/>
      <w:tabs>
        <w:tab w:val="num" w:pos="432"/>
      </w:tabs>
      <w:suppressAutoHyphens/>
      <w:spacing w:after="0" w:line="240" w:lineRule="auto"/>
      <w:ind w:left="432" w:hanging="432"/>
      <w:jc w:val="both"/>
      <w:outlineLvl w:val="0"/>
    </w:pPr>
    <w:rPr>
      <w:rFonts w:ascii="Times New Roman" w:eastAsia="Times New Roman" w:hAnsi="Times New Roman" w:cs="Times New Roman"/>
      <w:color w:val="000000"/>
      <w:sz w:val="28"/>
      <w:szCs w:val="24"/>
      <w:lang w:eastAsia="ar-SA"/>
    </w:rPr>
  </w:style>
  <w:style w:type="paragraph" w:styleId="5">
    <w:name w:val="heading 5"/>
    <w:basedOn w:val="a"/>
    <w:next w:val="a"/>
    <w:link w:val="50"/>
    <w:qFormat/>
    <w:rsid w:val="00D56413"/>
    <w:pPr>
      <w:keepNext/>
      <w:tabs>
        <w:tab w:val="num" w:pos="1008"/>
      </w:tabs>
      <w:suppressAutoHyphens/>
      <w:spacing w:after="0" w:line="240" w:lineRule="auto"/>
      <w:ind w:left="1008" w:hanging="1008"/>
      <w:outlineLvl w:val="4"/>
    </w:pPr>
    <w:rPr>
      <w:rFonts w:ascii="Times New Roman" w:eastAsia="Times New Roman" w:hAnsi="Times New Roman" w:cs="Times New Roman"/>
      <w:color w:val="000000"/>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C63A9"/>
    <w:rPr>
      <w:b/>
      <w:bCs/>
    </w:rPr>
  </w:style>
  <w:style w:type="paragraph" w:customStyle="1" w:styleId="ConsPlusTitle">
    <w:name w:val="ConsPlusTitle"/>
    <w:rsid w:val="00FC63A9"/>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4">
    <w:name w:val="Body Text"/>
    <w:basedOn w:val="a"/>
    <w:link w:val="a5"/>
    <w:rsid w:val="00FC63A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FC63A9"/>
    <w:rPr>
      <w:rFonts w:ascii="Times New Roman" w:eastAsia="Times New Roman" w:hAnsi="Times New Roman" w:cs="Times New Roman"/>
      <w:sz w:val="24"/>
      <w:szCs w:val="24"/>
      <w:lang w:eastAsia="ar-SA"/>
    </w:rPr>
  </w:style>
  <w:style w:type="paragraph" w:customStyle="1" w:styleId="Heading">
    <w:name w:val="Heading"/>
    <w:rsid w:val="00FC63A9"/>
    <w:pPr>
      <w:suppressAutoHyphens/>
      <w:autoSpaceDE w:val="0"/>
      <w:spacing w:after="0" w:line="240" w:lineRule="auto"/>
    </w:pPr>
    <w:rPr>
      <w:rFonts w:ascii="Arial" w:eastAsia="Arial" w:hAnsi="Arial" w:cs="Arial"/>
      <w:b/>
      <w:bCs/>
      <w:lang w:eastAsia="ar-SA"/>
    </w:rPr>
  </w:style>
  <w:style w:type="paragraph" w:customStyle="1" w:styleId="ConsTitle">
    <w:name w:val="ConsTitle"/>
    <w:rsid w:val="00FC63A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Normal (Web)"/>
    <w:basedOn w:val="a"/>
    <w:rsid w:val="00FC63A9"/>
    <w:pPr>
      <w:spacing w:before="100" w:beforeAutospacing="1" w:after="119"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63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3A9"/>
    <w:rPr>
      <w:rFonts w:eastAsiaTheme="minorEastAsia"/>
      <w:lang w:eastAsia="ru-RU"/>
    </w:rPr>
  </w:style>
  <w:style w:type="paragraph" w:styleId="a9">
    <w:name w:val="footer"/>
    <w:basedOn w:val="a"/>
    <w:link w:val="aa"/>
    <w:uiPriority w:val="99"/>
    <w:semiHidden/>
    <w:unhideWhenUsed/>
    <w:rsid w:val="00FC63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63A9"/>
    <w:rPr>
      <w:rFonts w:eastAsiaTheme="minorEastAsia"/>
      <w:lang w:eastAsia="ru-RU"/>
    </w:rPr>
  </w:style>
  <w:style w:type="paragraph" w:customStyle="1" w:styleId="11">
    <w:name w:val="Без интервала1"/>
    <w:rsid w:val="00FC63A9"/>
    <w:pPr>
      <w:suppressAutoHyphens/>
      <w:spacing w:after="0" w:line="100" w:lineRule="atLeast"/>
    </w:pPr>
    <w:rPr>
      <w:rFonts w:ascii="Arial" w:eastAsia="Lucida Sans Unicode" w:hAnsi="Arial" w:cs="Mangal"/>
      <w:kern w:val="1"/>
      <w:sz w:val="20"/>
      <w:szCs w:val="24"/>
      <w:lang w:eastAsia="hi-IN" w:bidi="hi-IN"/>
    </w:rPr>
  </w:style>
  <w:style w:type="paragraph" w:customStyle="1" w:styleId="2">
    <w:name w:val="Без интервала2"/>
    <w:rsid w:val="00956B59"/>
    <w:pPr>
      <w:suppressAutoHyphens/>
      <w:spacing w:after="0" w:line="100" w:lineRule="atLeast"/>
    </w:pPr>
    <w:rPr>
      <w:rFonts w:ascii="Arial" w:eastAsia="Lucida Sans Unicode" w:hAnsi="Arial" w:cs="Mangal"/>
      <w:kern w:val="1"/>
      <w:sz w:val="20"/>
      <w:szCs w:val="24"/>
      <w:lang w:eastAsia="hi-IN" w:bidi="hi-IN"/>
    </w:rPr>
  </w:style>
  <w:style w:type="paragraph" w:customStyle="1" w:styleId="Standard">
    <w:name w:val="Standard"/>
    <w:rsid w:val="0023130E"/>
    <w:pPr>
      <w:widowControl w:val="0"/>
      <w:suppressAutoHyphens/>
      <w:spacing w:after="0" w:line="240" w:lineRule="auto"/>
      <w:textAlignment w:val="baseline"/>
    </w:pPr>
    <w:rPr>
      <w:rFonts w:ascii="Times New Roman" w:eastAsia="Arial" w:hAnsi="Times New Roman" w:cs="Tahoma"/>
      <w:kern w:val="1"/>
      <w:sz w:val="24"/>
      <w:szCs w:val="24"/>
      <w:lang w:val="de-DE" w:eastAsia="fa-IR" w:bidi="fa-IR"/>
    </w:rPr>
  </w:style>
  <w:style w:type="paragraph" w:customStyle="1" w:styleId="Default">
    <w:name w:val="Default"/>
    <w:rsid w:val="002313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uiPriority w:val="59"/>
    <w:rsid w:val="002313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D56413"/>
    <w:rPr>
      <w:rFonts w:ascii="Times New Roman" w:eastAsia="Times New Roman" w:hAnsi="Times New Roman" w:cs="Times New Roman"/>
      <w:color w:val="000000"/>
      <w:sz w:val="28"/>
      <w:szCs w:val="24"/>
      <w:lang w:eastAsia="ar-SA"/>
    </w:rPr>
  </w:style>
  <w:style w:type="character" w:customStyle="1" w:styleId="50">
    <w:name w:val="Заголовок 5 Знак"/>
    <w:basedOn w:val="a0"/>
    <w:link w:val="5"/>
    <w:rsid w:val="00D56413"/>
    <w:rPr>
      <w:rFonts w:ascii="Times New Roman" w:eastAsia="Times New Roman" w:hAnsi="Times New Roman" w:cs="Times New Roman"/>
      <w:color w:val="000000"/>
      <w:sz w:val="28"/>
      <w:szCs w:val="24"/>
      <w:lang w:eastAsia="ar-SA"/>
    </w:rPr>
  </w:style>
  <w:style w:type="character" w:customStyle="1" w:styleId="FontStyle27">
    <w:name w:val="Font Style27"/>
    <w:uiPriority w:val="99"/>
    <w:rsid w:val="00D56413"/>
    <w:rPr>
      <w:rFonts w:ascii="Times New Roman" w:hAnsi="Times New Roman" w:cs="Times New Roman" w:hint="default"/>
      <w:b/>
      <w:bCs w:val="0"/>
      <w:sz w:val="26"/>
    </w:rPr>
  </w:style>
  <w:style w:type="paragraph" w:customStyle="1" w:styleId="3">
    <w:name w:val="Без интервала3"/>
    <w:rsid w:val="005F78A4"/>
    <w:pPr>
      <w:suppressAutoHyphens/>
      <w:spacing w:after="0" w:line="100" w:lineRule="atLeast"/>
    </w:pPr>
    <w:rPr>
      <w:rFonts w:ascii="Arial" w:eastAsia="Lucida Sans Unicode" w:hAnsi="Arial" w:cs="Mangal"/>
      <w:kern w:val="2"/>
      <w:sz w:val="20"/>
      <w:szCs w:val="24"/>
      <w:lang w:eastAsia="hi-IN" w:bidi="hi-IN"/>
    </w:rPr>
  </w:style>
  <w:style w:type="paragraph" w:styleId="ac">
    <w:name w:val="No Spacing"/>
    <w:qFormat/>
    <w:rsid w:val="005F78A4"/>
    <w:pPr>
      <w:suppressAutoHyphens/>
      <w:spacing w:after="0" w:line="240" w:lineRule="auto"/>
    </w:pPr>
    <w:rPr>
      <w:rFonts w:ascii="Calibri" w:eastAsia="Calibri" w:hAnsi="Calibri" w:cs="Calibri"/>
      <w:lang w:eastAsia="ar-SA"/>
    </w:rPr>
  </w:style>
  <w:style w:type="paragraph" w:customStyle="1" w:styleId="4">
    <w:name w:val="Без интервала4"/>
    <w:rsid w:val="00296F3F"/>
    <w:pPr>
      <w:suppressAutoHyphens/>
      <w:spacing w:after="0" w:line="100" w:lineRule="atLeast"/>
    </w:pPr>
    <w:rPr>
      <w:rFonts w:ascii="Arial" w:eastAsia="Lucida Sans Unicode" w:hAnsi="Arial" w:cs="Mangal"/>
      <w:kern w:val="2"/>
      <w:sz w:val="20"/>
      <w:szCs w:val="24"/>
      <w:lang w:eastAsia="hi-IN" w:bidi="hi-IN"/>
    </w:rPr>
  </w:style>
  <w:style w:type="character" w:styleId="ad">
    <w:name w:val="Hyperlink"/>
    <w:rsid w:val="00296F3F"/>
    <w:rPr>
      <w:color w:val="0000FF"/>
      <w:u w:val="single"/>
    </w:rPr>
  </w:style>
  <w:style w:type="paragraph" w:styleId="ae">
    <w:name w:val="Title"/>
    <w:basedOn w:val="a"/>
    <w:link w:val="af"/>
    <w:qFormat/>
    <w:rsid w:val="009668C2"/>
    <w:pPr>
      <w:spacing w:after="0" w:line="240" w:lineRule="auto"/>
      <w:ind w:firstLine="567"/>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9668C2"/>
    <w:rPr>
      <w:rFonts w:ascii="Times New Roman" w:eastAsia="Times New Roman" w:hAnsi="Times New Roman" w:cs="Times New Roman"/>
      <w:sz w:val="28"/>
      <w:szCs w:val="20"/>
      <w:lang w:eastAsia="ru-RU"/>
    </w:rPr>
  </w:style>
  <w:style w:type="paragraph" w:customStyle="1" w:styleId="ConsNormal">
    <w:name w:val="ConsNormal"/>
    <w:rsid w:val="009668C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51">
    <w:name w:val="Без интервала5"/>
    <w:rsid w:val="009668C2"/>
    <w:pPr>
      <w:suppressAutoHyphens/>
      <w:spacing w:after="0" w:line="100" w:lineRule="atLeast"/>
    </w:pPr>
    <w:rPr>
      <w:rFonts w:ascii="Arial" w:eastAsia="Lucida Sans Unicode" w:hAnsi="Arial" w:cs="Mangal"/>
      <w:kern w:val="2"/>
      <w:sz w:val="20"/>
      <w:szCs w:val="24"/>
      <w:lang w:eastAsia="hi-IN" w:bidi="hi-IN"/>
    </w:rPr>
  </w:style>
  <w:style w:type="paragraph" w:customStyle="1" w:styleId="western">
    <w:name w:val="western"/>
    <w:basedOn w:val="a"/>
    <w:rsid w:val="00F37D9C"/>
    <w:pPr>
      <w:spacing w:before="100" w:beforeAutospacing="1" w:after="119"/>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F2A-F5BD-42EC-9FBD-4F852B6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7005</Words>
  <Characters>39931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2020-01-14T18:59:00Z</dcterms:created>
  <dcterms:modified xsi:type="dcterms:W3CDTF">2020-01-14T19:22:00Z</dcterms:modified>
</cp:coreProperties>
</file>