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0E" w:rsidRDefault="006C410E" w:rsidP="006C410E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РОССИЙСКАЯ ФЕДЕРАЦИЯ</w:t>
      </w:r>
    </w:p>
    <w:p w:rsidR="006C410E" w:rsidRDefault="006C410E" w:rsidP="006C410E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КУРСКАЯ ОБЛАСТЬ МЕДВЕНСКИЙ РАЙОН</w:t>
      </w:r>
    </w:p>
    <w:p w:rsidR="006C410E" w:rsidRPr="006C410E" w:rsidRDefault="006C410E" w:rsidP="006C410E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 w:rsidRPr="006C410E"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 xml:space="preserve">АДМИНИСТРАЦИЯ </w:t>
      </w:r>
    </w:p>
    <w:p w:rsidR="006C410E" w:rsidRP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НИЖНЕРЕУТЧАНСКОГО</w:t>
      </w:r>
      <w:r w:rsidRPr="006C410E"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 xml:space="preserve"> СЕЛЬСОВЕТА</w:t>
      </w:r>
    </w:p>
    <w:p w:rsidR="006C410E" w:rsidRPr="006C410E" w:rsidRDefault="006C410E" w:rsidP="006C410E">
      <w:pPr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ПОСТАНОВЛЕНИЕ</w:t>
      </w:r>
    </w:p>
    <w:p w:rsidR="006C410E" w:rsidRDefault="006C410E" w:rsidP="006C410E">
      <w:pPr>
        <w:jc w:val="both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от 19.06.2017 года                               № 86-па</w:t>
      </w:r>
    </w:p>
    <w:p w:rsidR="006C410E" w:rsidRDefault="006C410E" w:rsidP="006C410E">
      <w:pPr>
        <w:ind w:right="3685"/>
        <w:jc w:val="both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О разработке и утверждении административных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регламентов исполнения муниципальных функций и административных регламентов предоставления муниципальных услуг,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проведения экспертизы проектов административных регламентов предоставления муниципальных услуг</w:t>
      </w:r>
    </w:p>
    <w:p w:rsidR="006C410E" w:rsidRDefault="006C410E" w:rsidP="006C410E">
      <w:pPr>
        <w:ind w:right="3685"/>
        <w:jc w:val="both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firstLine="708"/>
        <w:jc w:val="both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В соответствии с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изменениями и дополнениями), постановлением Администрации Курской области от 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rFonts w:ascii="Times New Roman" w:eastAsia="Times New Roman" w:hAnsi="Times New Roman" w:cs="Times New Roman"/>
          <w:sz w:val="26"/>
          <w:lang w:val="ru-RU"/>
        </w:rPr>
        <w:t>,</w:t>
      </w: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 xml:space="preserve"> Администрация Нижнереутчанского сельсовета Медвенского района постановляет:</w:t>
      </w:r>
      <w:proofErr w:type="gramEnd"/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1. Утвердить прилагаемые:</w:t>
      </w: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Правила разработки и утверждения административных регламентов исполнения муниципальных функций;</w:t>
      </w: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Правила разработки и утверждения административных регламентов предоставления муниципальных услуг</w:t>
      </w: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 xml:space="preserve">Правила проведения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экспертизы проектов административных регламентов предоставления муниципальных услуг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;</w:t>
      </w: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контроля.</w:t>
      </w: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2. Постановление Администрации Нижнереутчанского сельсовета Медвенского района Курской области от 01.09.2011 № 76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 признать утратившим силу.</w:t>
      </w:r>
    </w:p>
    <w:p w:rsidR="006C410E" w:rsidRDefault="006C410E" w:rsidP="006C41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 xml:space="preserve"> исполнением настоящего постановления оставляю за собой.</w:t>
      </w:r>
    </w:p>
    <w:p w:rsidR="006C410E" w:rsidRDefault="006C410E" w:rsidP="006C410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/>
        <w:jc w:val="both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Постановление вступает в силу со дня его подписания и подлежит размещению на официальном сайте муниципального образования «Нижнереутчанский сельсовет» Медвенского района в сети Интернет.</w:t>
      </w:r>
    </w:p>
    <w:p w:rsidR="0046393D" w:rsidRDefault="006C410E" w:rsidP="0046393D">
      <w:pPr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t>Глава Нижнереутчанского сельсовета                                              П.В.Тришин</w:t>
      </w:r>
    </w:p>
    <w:p w:rsidR="0046393D" w:rsidRDefault="0046393D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lang w:val="ru-RU"/>
        </w:rPr>
        <w:br w:type="page"/>
      </w:r>
    </w:p>
    <w:p w:rsidR="006C410E" w:rsidRPr="0046393D" w:rsidRDefault="006C410E" w:rsidP="0046393D">
      <w:pPr>
        <w:jc w:val="both"/>
        <w:rPr>
          <w:rFonts w:ascii="Times New Roman" w:eastAsia="Times New Roman" w:hAnsi="Times New Roman" w:cs="Times New Roman"/>
          <w:color w:val="auto"/>
          <w:sz w:val="26"/>
          <w:lang w:val="ru-RU"/>
        </w:rPr>
      </w:pP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Утверждены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постановлением Администрации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Нижнереутчанского сельсовета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Медвенского района 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от 19.06.2017 г. № 86-па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Правила разработки и утверждения административных регламентов исполнения муниципальных функций</w:t>
      </w:r>
    </w:p>
    <w:p w:rsidR="006C410E" w:rsidRDefault="006C410E" w:rsidP="006C410E">
      <w:pPr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firstLine="709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Общие положения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1. Настоящие Правила определяют порядок разработки и утверждения Администрацией Нижнереутчанского сельсовета Медвенского района административных регламентов исполнения муниципальных функций (далее - регламенты).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Регламентом является нормативный правовой акт органа местного самоуправления Нижнереутчанского сельсовета Медвенского района, устанавливающий сроки и последовательность административных процедур (действий) при осуществлении Администрацией Нижнереутчанского сельсовета Медвенского района муниципального контроля.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 также устанавливает порядок взаимодействия между Администрацией Нижнереутчанского сельсовета Медвенского района,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2. Регламенты разрабатываются Администрацией Нижнереутчанского сельсовета Медвенского района, к сфере деятельности которого относится исполнение муниципальной функции,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 иными нормативными правовыми актами Курской области и органов местного самоуправления Нижнереутчанского сельсовета Медвенского района.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3. При разработке регламентов Администрацией Нижнереутчанского сельсовета Медвенского района, предусматривается оптимизация (повышение качества) исполнения муниципальных функций, в том числе: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упорядочение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устранение избыточных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в) сокращение срока исполнения муниципальных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Администрация Нижнереутчанского сельсовета Медвенского района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Федерации, законами Курской области и иными нормативными правовыми актами Курской области, органов местного самоуправления Нижнереутчанского сельсовета Медвенского района;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ответственность должностных лиц Администрации Нижнереутчанского сельсовета Медвенского района,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осуществление отдельных административных процедур (действий) в электронной форме.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4. Регламенты утверждаются Администрацией Нижнереутчанского сельсовета Медвенского района, если иное не установлено федеральным законодательством.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5. Исполнение Администрацией Нижнереутчанского сельсовета Медвенского района отдельных государственных полномочий Курской области, переданных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Регламенты разрабатываются Администрацией Нижнереутчанского сельсовета Медвенского района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органов местного самоуправления Нижнереутчанского сельсовета Медвенского района и включаются в перечень муниципальных услуг (функций), формируемый Администрацией Нижнереутчанского сельсовета Медвенского района, размещаемый в региональных информационных системах «Реестр государственных услуг (функций) Курской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области» и «Портал государственных и муниципальных услуг (функций) Курской области».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Должностные лица Администрации Нижнереутчанского сельсовета Медвенского района, 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 в уполномоченный орган, ответственный за проведение экспертизы, с приложением проектов указанных актов.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Заключение на проект регламента, в том числе на проект, предусматривающий внесение изменений в регламент, представляется должностным лицом, ответственным за проведение экспертизы в срок не более 30 рабочих дней со дня его получения.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Должностные лица Администрации Нижнереутчанского сельсовета Медвенского района, ответственные за разработку регламента, обеспечивают учет замечаний и предложений, содержащихся в заключении. Повторного направления доработанного проекта регламента в орган, уполномоченный на проведение экспертизы, на заключение не требуется.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Внесение изменений в регламенты осуществляется в порядке, установленном для разработки и утверждения регламентов за исключением случаев применений упрощенного порядка внесения изменений, установленных настоящим пунктом.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Упрощенный порядок внесения изменений в административные регламенты применяется в случаях: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устранения замечаний, указанных в заключениях органов юстиции, актах прокурорского реагирования;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исполнения решения судов о признании административного регламента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недействующим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полностью или в части;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изменения юридико-технического или редакционно-технического характера;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изменения информации о месте нахождения Администрации Нижнереутчанского сельсовета Медвенского района, месте нахождения ОБУ «МФЦ» и его филиалов,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телефонах, адресах электронной почты, должностных лицах, ответственных за выполнение административных процедур;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изменения структуры, штатного расписания Администрации Нижнереутчанского сельсовета Медвенского района, изменения наименования должности муниципального служащего, ответственного лица за исполнение административного действия.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исполнения муниципальных функций, а также не затрагивают прав и законных интересов физических и юридических лиц.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8. Проекты регламентов, пояснительные записки к ним, а также заключение уполномоченного органа, ответственного за проведение экспертизы проекта административного регламента, на проект регламента и заключения независимой экспертизы размещаются на официальном сайте муниципального образования «Нижнереутчанский сельсовет» Медвенского района Курской области в сети «Интернет» (далее - сеть «Интернет»).</w:t>
      </w:r>
    </w:p>
    <w:p w:rsidR="006C410E" w:rsidRDefault="006C410E" w:rsidP="006C410E">
      <w:pPr>
        <w:ind w:firstLine="709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Требования к регламентам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9. Наименование регламента определяется Администрацией Нижнереутчанского сельсовета Медвенского района,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10. В регламент включаются следующие разделы: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общие положения;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требования к порядку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порядок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11. Раздел, касающийся общих положений,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наименование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б) наименование органа местного самоуправления, исполняющего муниципальную функцию.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Если в исполнении муниципальной функции участвуют также иные органы исполнительной власти Курской области, иные государственные организации, органы местного самоуправления, а также организации в случаях, предусмотренных законодательством Российской Федерации, законами Курской области и иными нормативными правовыми актами Курской области, то указываются все органы исполнительной власти, органы местного самоуправления и организации, участие которых необходимо при исполнении муниципальной функции;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предмет муниципального контроля;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права и обязанности должностных лиц при осуществлении муниципального контроля;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права и обязанности лиц, в отношении которых осуществляются мероприятия по контролю;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описание результата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12. Раздел, касающийся требований к порядку исполнения муниципальной функции,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порядок информирования об исполнении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срок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13. В подразделе, касающемся порядка информирования об исполнении муниципальной функции, указываются следующие сведения: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информация о месте нахождения и графике работы органа местного самоуправления, исполняющего муниципальную функцию, его структурных подразделений и территориальных органов,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б) справочные телефоны органа местного самоуправления, исполняющего муниципальную функцию, и организаций, участвующих в исполнении муниципальной функции, в том числе номер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телефона-автоинформатора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адрес официального сайта органа 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Курской области»;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порядок, форма и место размещения указанной в подпунктах «а» - «г» настоящего пункта информации, в том числе на стендах в местах исполнения муниципальной функции, на официальном сайте органа местного самоуправления, исполняющего муниципальную функцию, организаций, участвующих в исполнении муниципальной функции, в сети «Интернет», а также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«Портал государственных и муниципальных услуг Курской области».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14.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15.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муниципальных функции, имеющих конечный результат и выделяемых в рамках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17. Блок-схема исполнения муниципальной функции приводится в приложении к регламенту.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18. Описание каждой административной процедуры содержит следующие обязательные элементы: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основания для начала административной процедуры;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критерии принятия решений;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19. Раздел, касающийся порядка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муниципальной функции,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а) порядок осуществления текущего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соблюдением и исполнением должностными лицами Администрации Нижнереутчанского сельсовета Медвенского района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полнотой и качеством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ответственность должностных лиц Администрации Нижнереутчанского сельсовета Медвенского района за решения и действия (бездействие), принимаемые (осуществляемые) ими в ходе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положения, характеризующие требования к порядку и формам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муниципальной функции, в том числе со стороны граждан, их объединений и организаций.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20.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предмет досудебного (внесудебного) обжалования;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основания для начала процедуры досудебного (внесудебного) обжалования;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ж) сроки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6C410E" w:rsidRDefault="006C410E" w:rsidP="006C410E">
      <w:pPr>
        <w:ind w:firstLine="709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III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Организация независимой экспертизы проектов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регламентов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21. Проекты регламентов подлежат независимой экспертизе.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Срок, отведенный для проведения независимой экспертизы, указывается при размещении проекта регламента в информационно-телекоммуникационной сети «Интернет» на официальном сайте муниципального образования «Нижнереутчанский сельсовет» Медвенского района Курской области.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Указанный срок не может быть менее 1 месяца со дня размещения проекта регламента в сети «Интернет».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46393D" w:rsidRDefault="006C410E" w:rsidP="0046393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23. Не 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p w:rsidR="0046393D" w:rsidRDefault="0046393D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br w:type="page"/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Утверждены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постановлением Администрации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Нижнереутчанского сельсовета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Медвенского района 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от 19.06.2017 г. № 86-па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Правила разработки и утверждения административных регламентов предоставления муниципальных услуг</w:t>
      </w:r>
    </w:p>
    <w:p w:rsidR="006C410E" w:rsidRDefault="006C410E" w:rsidP="006C410E">
      <w:pPr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firstLine="709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Общие положения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1. Настоящие Правила определяют порядок разработки и утверждения Администрацией Нижнереутчанского сельсовета Медвенского района административных регламентов предоставления муниципальных услуг (далее - регламенты).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Регламентом является нормативный правовой акт органа местного самоуправления Нижнереутчанского сельсовета Медвенского района, устанавливающий сроки и последовательность административных процедур (действий) Администрации Нижнереутчанского сельсовета Медвенского района, осуществляемых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Курской области полномочий в соответствии с требованиями Федерального закона «Об организации предоставления государственных и муниципальных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услуг» (далее - Федеральный закон).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 также устанавливает порядок взаимодействия между Администрацией Нижнереутчанского сельсовета Медвенского района,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2. Регламенты разрабатываются  органом исполнительной власти Нижнереутчанского сельсовета Медвенского района, предоставляющим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области, нормативными правовыми актами органов местного самоуправления.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3. При разработке регламентов должностные лица Администрации Нижнереутчанского сельсовета Медвенского района предусматривают оптимизацию (повышение качества) предоставления муниципальной услуги, в том числе: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упорядочение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устранение избыточных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Администрации Нижнереутчанского сельсовета Медвенского района,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муниципальной услуги. Должностные лица Администрации Нижнереутчанского сельсовета Медвенского района, осуществляющие подготовку регламента, могут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ответственность должностных лиц Администрации Нижнереутчанского сельсовета Медвенского района,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предоставление муниципальной услуги в электронной форме.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4. Регламенты утверждаются Администрацией Нижнереутчанского сельсовета Медвенского района, если иное не установлено федеральным законодательством.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5. Исполнение Администрацией Нижнереутчанского сельсовета Медвенского района 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Регламенты разрабатываются органом исполнительной власти муниципального образования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 муниципальных услуг (функций), формируемый Администрацией Нижнереутчанского сельсовета Медвенского района, размещаемый в региональных информационных системах «Реестр государственных услуг Курской области» и «Портал государственных и муниципальных услуг (функций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Курской области».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6.1. Проект регламента и пояснительная записка к нему размещаются на официальном сайте муниципального образования «Нижнереутчанский сельсовет» Медвенского района Курской области в информационно-коммуникационной сети «Интернет» на срок не менее 60 календарных дней.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Должностные лица Администрации Нижнереутчанского сельсовета Медвенского района, 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 в уполномоченный орган, ответственный за проведение экспертизы, с приложением проектов указанных актов.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Орган исполнительной власти муниципального образований, ответственный за разработку регламента, обеспечивает учет замечаний и предложений, содержащихся в заключении.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Упрощенный порядок внесения изменений в административные регламенты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применяется в случаях: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устранения замечаний, указанных в заключениях органов юстиции, актах прокурорского реагирования;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исполнения решения судов о признании административного регламента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недействующим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полностью или в части;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изменения юридико-технического или редакционно-технического характера;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изменения информации о месте нахождения органа местного самоуправления,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изменения структуры, штатного расписания Администрации Нижнереутчанского сельсовета Медвенского района, изменения наименования должности муниципальной службы, ответственного лица за исполнение административного действия.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муниципальных услуг, а также не затрагивают прав и законных интересов физических и юридических лиц.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8. Заключение на проект регламента и заключения независимой экспертизы размещаются на официальном сайте муниципального образования «Нижнереутчанский сельсовет» Медвенского района Курской области, в информационно-коммуникационной сети «Интернет».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Требования к регламентам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9. Наименование регламента определяется Администрацией Нижнереутчанского сельсовета Медвенского района,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10. В регламент включаются следующие разделы: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общие положения;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стандарт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регламента;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11. Раздел, касающийся общих положений,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предмет регулирования регламента;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круг заявителей;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требования к порядку информирования о предоставлении муниципальной услуги, в том числе: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информация о месте нахождения и графике работы органа местного самоуправления, предоставляющего муниципальную услугу, его структурных подразделений и территориальных органов,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справочные телефоны органа местного самоуправления, предоставляющего муниципальную услугу, организаций, участвующих в предоставлении муниципальной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 xml:space="preserve">услуги, в том числе номер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телефона-автоинформатора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адрес официальных сайтов органов местного самоуправления, участвующих в предоставлении муниципальной услуги, в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области»;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органов местного самоуправления, предоставляющих муниципальную услугу, организаций, участвующих в предоставлении муниципальной услуги, в сети «Интернет», а также в федеральной государственной информационной системе «Единый портал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государственных и муниципальных услуг (функций)», региональной информационной системе «Портал государственных и муниципальных услуг Курской области».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12. Стандарт предоставления муниципальной услуги должен содержать следующие подразделы: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наименование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)н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аименование органа местного самоуправления, предоставляющего муниципальную услугу. Если в предоставлении муниципальной услуги участвуют также иные государственные организации,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Также указываются требования пункта 3 статьи 7 Федерального закона «Об организации предоставления государственных и муниципальных услуг», а именно: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услуг,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нормативным правовым актом Собрания депутатов Нижнереутчанского сельсовета Медвенского района;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описание результата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Непредставление заявителем указанных документов не является основанием для отказа заявителю в предоставлении услуги;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.1.) указание на запрет требовать от заявителя: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статьи 7 Федерального закона;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л)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о) срок и порядок регистрации запроса заявителя о предоставлении муниципальной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услуги и услуги, предоставляемой организацией, участвующей в предоставлении муниципальной  услуги, в том числе в электронной форме;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области», следующих административных процедур: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получение заявителем сведений о ходе выполнения запроса о предоставлении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взаимодействие органа местного самоуправления, предоставляющего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14. Блок-схема предоставления муниципальной услуги приводится в приложении к регламенту.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15. Описание каждой административной процедуры предусматривает: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основания для начала административной процедуры;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критерии принятия решений;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16. Раздел, касающийся форм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предоставлением муниципальной услуги,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а) порядок осуществления текущего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полнотой и качеством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положения, характеризующие требования к порядку и формам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17. В разделе, касающемся 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лиц, указываются: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 (далее - жалоба);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предмет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в) уполномоченные на рассмотрение жалобы должностные лица, которым может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быть направлена жалоба;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порядок подачи и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сроки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результат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порядок информирования заявителя о результатах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и) порядок обжалования решения по жалобе;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46393D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л) способы информирования заявителей о порядке подачи и рассмотрения жалобы.</w:t>
      </w:r>
    </w:p>
    <w:p w:rsidR="0046393D" w:rsidRDefault="0046393D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br w:type="page"/>
      </w:r>
    </w:p>
    <w:p w:rsidR="006C410E" w:rsidRDefault="006C410E" w:rsidP="006C410E">
      <w:pPr>
        <w:ind w:firstLine="709"/>
        <w:jc w:val="both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Утверждены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постановлением Администрации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Нижнереутчанского сельсовета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Медвенского района 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от 19.06.2017 г. № 86-па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Правила проведения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6C410E" w:rsidRDefault="006C410E" w:rsidP="006C410E">
      <w:pPr>
        <w:ind w:firstLine="709"/>
        <w:jc w:val="both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1. Настоящие Правила определяют порядок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проведения экспертизы проектов административных регламентов предоставления муниципальных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услуг (далее – проект регламента), разработанных Администрацией Нижнереутчанского сельсовета Медвенского района  и ее должностными лицами (далее – экспертиза).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2. Экспертиза проводится уполномоченным органом на проведение экспертизы проектов административных регламентов, определяемым муниципальным правовым актом.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оптимизация порядка предоставления муниципальной услуги, в том числе: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упорядочение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устранение избыточных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предоставление муниципальной услуги в электронной форме.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4. К проекту регламента, направляемому на экспертизу, прилагаются проект нормативного правового акта Администрации Нижнереутчанского сельсовета Медвенского района  об утверждении регламента, блок-схема предоставления муниципальной услуги и пояснительная записка.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5. Заключение на проект регламента представляется в срок не более 30 рабочих дней со дня его получения.</w:t>
      </w:r>
    </w:p>
    <w:p w:rsidR="0046393D" w:rsidRDefault="006C410E" w:rsidP="0046393D">
      <w:pPr>
        <w:ind w:firstLine="709"/>
        <w:jc w:val="both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6. Администрация Нижнереутчанского сельсовета Медвенского района обеспечивает учет замечаний и предложений, содержащихся в заключени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уполномоченного органа на проведение экспертизы проектов административных регламентов предоставления муниципальных услуг. Повторного направления доработанного проекта регламента в уполномоченный орган на заключение не требуется.</w:t>
      </w:r>
    </w:p>
    <w:p w:rsidR="0046393D" w:rsidRDefault="0046393D">
      <w:pPr>
        <w:widowControl/>
        <w:suppressAutoHyphens w:val="0"/>
        <w:spacing w:after="200" w:line="276" w:lineRule="auto"/>
        <w:rPr>
          <w:rFonts w:eastAsia="Calibri" w:cs="Calibri"/>
          <w:color w:val="auto"/>
          <w:lang w:val="ru-RU"/>
        </w:rPr>
      </w:pPr>
      <w:r>
        <w:rPr>
          <w:rFonts w:eastAsia="Calibri" w:cs="Calibri"/>
          <w:color w:val="auto"/>
          <w:lang w:val="ru-RU"/>
        </w:rPr>
        <w:br w:type="page"/>
      </w:r>
    </w:p>
    <w:p w:rsidR="006C410E" w:rsidRDefault="0046393D" w:rsidP="0046393D">
      <w:pPr>
        <w:ind w:firstLine="709"/>
        <w:jc w:val="both"/>
        <w:rPr>
          <w:rFonts w:eastAsia="Calibri" w:cs="Calibri"/>
          <w:color w:val="auto"/>
          <w:lang w:val="ru-RU"/>
        </w:rPr>
      </w:pPr>
      <w:r>
        <w:rPr>
          <w:rFonts w:eastAsia="Calibri" w:cs="Calibri"/>
          <w:color w:val="auto"/>
          <w:lang w:val="ru-RU"/>
        </w:rPr>
        <w:lastRenderedPageBreak/>
        <w:t xml:space="preserve">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Утверждены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постановлением Администрации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Нижнереутчанского сельсовета </w:t>
      </w:r>
    </w:p>
    <w:p w:rsidR="006C410E" w:rsidRDefault="006C410E" w:rsidP="006C410E">
      <w:pPr>
        <w:ind w:left="5387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Медвенского района 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от 19.06.2017 г. № 86-па</w:t>
      </w: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left="5387"/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</w:t>
      </w:r>
    </w:p>
    <w:p w:rsidR="006C410E" w:rsidRDefault="006C410E" w:rsidP="006C410E">
      <w:pPr>
        <w:jc w:val="center"/>
        <w:rPr>
          <w:rFonts w:eastAsia="Calibri" w:cs="Calibri"/>
          <w:color w:val="auto"/>
          <w:lang w:val="ru-RU"/>
        </w:rPr>
      </w:pP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Общие положения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1. Настоящие Правила определяют порядок разработки и утверждения Администрацией Нижнереутчанского сельсовета Медвенского района административных регламентов исполнения муниципальных функций при осуществлении муниципального контроля (далее - регламенты).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Регламентом является муниципальный нормативный правовой акт Администрации Нижнереутчанского сельсовета Медвенского района, устанавливающий сроки и последовательность административных процедур (действий) Администрации Нижнереутчанского сельсовета Медвенского района при осуществлении муниципального контроля.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 также устанавливает порядок взаимодействия между Администрацией Нижнереутчанского сельсовета Медвенского района,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 муниципальной функции при осуществлении муниципального контроля (далее - муниципальная функция).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2. Регламент разрабатывается Администрацией Нижнереутчанского сельсовета Медвенского района (далее -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упорядочение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устранение избыточных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Разработчик проекта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осуществление отдельных административных процедур (действий) в электронной форме.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4. Регламенты, разработанные Администрацией Нижнереутчанского сельсовета Медвенского района, утверждаются муниципальным нормативным правовым актом Администрации Нижнереутчанского сельсовета Медвенского района.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5. Реализация Администрацией Нижнереутчанского сельсовета Медвенского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района отдельных государственных полномочий Российской Федерации по исполнению государственных функций при осуществлении государственного контроля (надзора), переданных им на основании федерального закона,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Реализация Администрацией Нижнереутчанского сельсовета Медвенского района отдельных государственных полномочий Курской области по исполнению государственных функций при осуществлении регионального государственного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Регламенты разрабатываются Администрацией Нижнереутчанского сельсовета Медвенского района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(функций), формируемый органами местного самоуправления, размещаемый в региональных информационных системах «Реестр муниципальных услуг (функций) муниципальных образований Курской области» и «Портал государственных и муниципальных услуг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(функций) Курской области».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7. Проекты регламентов, разработанные Администрацией Нижнереутчанского сельсовета Медвенского района, подлежат независимой экспертизе и экспертизе, проводимой уполномоченным органом на проведение экспертиз (далее - уполномоченный орган), определяемым муниципальным правовым актом.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Разработчик проекта готовит и представляет в уполномоченный орган на проведение экспертизы на экспертизу вместе с проектом регламента проект муниципального нормативного правового акта Администрации Нижнереутчанского сельсовета Медвенского района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  <w:proofErr w:type="gramEnd"/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уполномоченный орган на проведение экспертизы с приложением проектов указанных актов.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10. Заключение на проект регламента, в том числе на проект, предусматривающий внесение изменений в регламенты, представляется уполномоченным органом разработчику проекта в срок не более 30 календарных дней со дня его получения.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Разработчик проекта обеспечивает учет замечаний и предложений, содержащихся в заключени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уполномоченного. Повторного направления доработанного проекта регламента уполномоченному органу на заключение не требуется.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11. Проект регламента, пояснительная записка к нему, а также заключение уполномоченного органа на проект регламента и заключение независимой экспертизы размещаются на официальном сайте муниципального образования «Нижнереутчанский сельсовет» Медвенского района, являющегося разработчиком регламента, в информационно-телекоммуникационной сети «Интернет» (далее - сеть «Интернет»).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12. После согласования проекта регламента в уполномоченном органе регламент подлежит утверждению.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13. Внесение изменений в регламенты осуществляется в порядке, установленном для разработки и утверждения регламентов.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Внесение изменений в регламенты в случае приведения регламента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осуществляется Администрацией Нижнереутчанского сельсовета Медвенского района в упрощенном порядке.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Под упрощенным порядком в данном случае понимается порядок внесения изменений в регламенты, который включает получение положительного заключения уполномоченного органа, принятие муниципального нормативного правового акта о внесении изменений в регламент.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14.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Администрацией Нижнереутчанского сельсовета Медвенского района в региональных государственных информационных системах в соответствии с </w:t>
      </w:r>
      <w:hyperlink r:id="rId5" w:history="1">
        <w:r w:rsidRPr="006C410E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lang w:val="ru-RU"/>
          </w:rPr>
          <w:t>постановлением Администрации Курской области от 05 августа 2011 года № 368-па «О порядке формирования и ведения реестра государственных услуг (функций) Курской области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».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Тексты регламентов размещаются также в местах исполнения муниципальной функции.</w:t>
      </w:r>
    </w:p>
    <w:p w:rsidR="006C410E" w:rsidRDefault="006C410E" w:rsidP="006C410E">
      <w:pPr>
        <w:ind w:firstLine="709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Требования к регламентам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15. Наименование регламента определяется Администрацией Нижнереутчанского сельсовета Медвенского района, ответственной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16. В регламент включаются следующие разделы: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общие положения;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требования к порядку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порядок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17. Раздел, касающийся общих положений,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наименование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наименование органа местного самоуправления,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предмет муниципального контроля;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права и обязанности должностных лиц при осуществлении муниципального контроля;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права и обязанности лиц, в отношении которых осуществляются мероприятия по муниципальному контролю;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описание результата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18. Раздел, касающийся требований к порядку исполнения муниципальной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функции,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порядок информирования об исполнении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муниципальному контролю (раздел включается в случае, если в исполнении муниципальной функции участвуют иные организации);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срок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информация о месте нахождения и графике работы органа местного самоуправления, исполняющего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б) справочные телефоны структурных подразделений органов местного самоуправления, исполняющих муниципальную функцию, и организаций, участвующих в исполнении муниципальной функции, в том числе номер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телефона-автоинформатора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(при наличии);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адрес сайта органа 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Курской области»;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порядок, форма и место размещения указанной в подпунктах «а» - «г» настоящего пункта информации, в том числе на стендах в месте нахождения органа местного самоуправления Нижнереутчанского сельсовета Медвенского района, исполняющего муниципальную функцию, а также в сети «Интернет» на официальном сайте органа местного самоуправления Нижнереутчанского сельсовета Медвенского района, в федеральной государственной информационной системы «Единый портал государственных и муниципальных услуг (функций)» и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региональной информационной системе «Портал государственных и муниципальных услуг (функций) Курской области».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21.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начале раздела указывается исчерпывающий перечень административных процедур, содержащихся в этом разделе.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23. Блок-схема исполнения муниципальной функции приводится в приложении к регламенту.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24. Описание каждой административной процедуры содержит следующие обязательные элементы: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основания для начала административной процедуры;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Федерации, Курской области, муниципальными правовыми актами органа местного самоуправления;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критерии принятия решений;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25. Раздел, касающийся порядка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муниципальной функции, состоит из следующих подразделов: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а) порядок осуществления текущего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соблюдением и исполнением должностными лицами Администрации Нижнереутчанского сельсовета Медвенского района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полнотой и качеством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ответственность должностных лиц Администрации Нижнереутчанского сельсовета Медвенского района за решения и действия (бездействие), принимаемые (осуществляемые) ими в ходе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г) положения, характеризующие требования к порядку и формам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исполнением муниципальной функции, в том числе со стороны граждан, их объединений и организаций.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26.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б) предмет досудебного (внесудебного) обжалования;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г) основания для начала процедуры досудебного (внесудебного) обжалования;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е) органы местного самоуправления и должностные лица, которым может быть направлена жалоба в досудебном (внесудебном) порядке;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ж) сроки рассмотрения жалобы;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з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III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. Организация независимой экспертизы проектов регламентов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27. Проекты регламентов подлежат независимой экспертизе.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Срок, отведенный для проведения независимой экспертизы, указывается при размещении проекта регламента в сети «Интернет» на официальном сайте муниципального образования «Нижнереутчанский сельсовет» Медвенского района Курской области. Указанный срок не может быть менее одного месяца со дня размещения проекта регламента в сети «Интернет».</w:t>
      </w:r>
    </w:p>
    <w:p w:rsidR="006C410E" w:rsidRDefault="006C410E" w:rsidP="006C410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По результатам независимой экспертизы составляется заключение, которое направляется в орган местного самоуправления, являющийся разработчиком регламента. Орган местного самоуправления,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6C410E" w:rsidRDefault="006C410E" w:rsidP="006C410E">
      <w:pPr>
        <w:ind w:firstLine="709"/>
        <w:jc w:val="both"/>
        <w:rPr>
          <w:rFonts w:eastAsia="Calibri" w:cs="Calibri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29. Не поступление заключения независимой экспертизы в орган местного самоуправления,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p w:rsidR="006C410E" w:rsidRDefault="006C410E" w:rsidP="006C410E">
      <w:pPr>
        <w:spacing w:after="200" w:line="276" w:lineRule="auto"/>
        <w:rPr>
          <w:rFonts w:eastAsia="Calibri" w:cs="Calibri"/>
          <w:color w:val="auto"/>
          <w:lang w:val="ru-RU"/>
        </w:rPr>
      </w:pPr>
    </w:p>
    <w:p w:rsidR="006509B6" w:rsidRPr="006C410E" w:rsidRDefault="006509B6">
      <w:pPr>
        <w:rPr>
          <w:lang w:val="ru-RU"/>
        </w:rPr>
      </w:pPr>
    </w:p>
    <w:sectPr w:rsidR="006509B6" w:rsidRPr="006C410E" w:rsidSect="0065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10E"/>
    <w:rsid w:val="0046393D"/>
    <w:rsid w:val="006509B6"/>
    <w:rsid w:val="006C410E"/>
    <w:rsid w:val="00DC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0E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C410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8017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9854</Words>
  <Characters>56173</Characters>
  <Application>Microsoft Office Word</Application>
  <DocSecurity>0</DocSecurity>
  <Lines>468</Lines>
  <Paragraphs>131</Paragraphs>
  <ScaleCrop>false</ScaleCrop>
  <Company>Reanimator Extreme Edition</Company>
  <LinksUpToDate>false</LinksUpToDate>
  <CharactersWithSpaces>65896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2017-06-19T13:54:00Z</dcterms:created>
  <dcterms:modified xsi:type="dcterms:W3CDTF">2017-10-29T20:00:00Z</dcterms:modified>
</cp:coreProperties>
</file>